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A9" w:rsidRDefault="00181FA9" w:rsidP="00181FA9">
      <w:pPr>
        <w:shd w:val="clear" w:color="auto" w:fill="FFFFFF"/>
        <w:spacing w:after="0" w:line="240" w:lineRule="auto"/>
        <w:ind w:firstLine="300"/>
        <w:jc w:val="center"/>
        <w:textAlignment w:val="baseline"/>
        <w:outlineLvl w:val="4"/>
        <w:rPr>
          <w:b/>
          <w:sz w:val="24"/>
          <w:szCs w:val="24"/>
        </w:rPr>
      </w:pPr>
    </w:p>
    <w:p w:rsidR="000279C8" w:rsidRDefault="000279C8" w:rsidP="000279C8">
      <w:pPr>
        <w:pStyle w:val="3"/>
        <w:tabs>
          <w:tab w:val="right" w:pos="9204"/>
        </w:tabs>
        <w:spacing w:before="0" w:line="240" w:lineRule="auto"/>
        <w:jc w:val="center"/>
        <w:rPr>
          <w:b w:val="0"/>
          <w:color w:val="1F497D"/>
          <w:sz w:val="26"/>
          <w:szCs w:val="26"/>
        </w:rPr>
      </w:pPr>
    </w:p>
    <w:p w:rsidR="00181FA9" w:rsidRDefault="00181FA9" w:rsidP="00181FA9">
      <w:pPr>
        <w:pStyle w:val="ConsPlusNormal"/>
        <w:jc w:val="both"/>
        <w:rPr>
          <w:rFonts w:asciiTheme="minorHAnsi" w:hAnsiTheme="minorHAnsi"/>
          <w:sz w:val="24"/>
          <w:szCs w:val="24"/>
        </w:rPr>
      </w:pPr>
    </w:p>
    <w:p w:rsidR="0012109D" w:rsidRPr="00033456" w:rsidRDefault="0012109D" w:rsidP="00181FA9">
      <w:pPr>
        <w:pStyle w:val="ConsPlusNormal"/>
        <w:jc w:val="both"/>
        <w:rPr>
          <w:rFonts w:asciiTheme="minorHAnsi" w:hAnsiTheme="minorHAnsi"/>
          <w:sz w:val="24"/>
          <w:szCs w:val="24"/>
        </w:rPr>
      </w:pPr>
      <w:r>
        <w:rPr>
          <w:noProof/>
        </w:rPr>
        <w:drawing>
          <wp:inline distT="0" distB="0" distL="0" distR="0">
            <wp:extent cx="5757650" cy="8886825"/>
            <wp:effectExtent l="19050" t="0" r="0" b="0"/>
            <wp:docPr id="1" name="Рисунок 1" descr="C:\Users\Завуч\AppData\Local\Microsoft\Windows\Temporary Internet Files\Content.Word\Положение об атте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AppData\Local\Microsoft\Windows\Temporary Internet Files\Content.Word\Положение об аттес Тит.jpg"/>
                    <pic:cNvPicPr>
                      <a:picLocks noChangeAspect="1" noChangeArrowheads="1"/>
                    </pic:cNvPicPr>
                  </pic:nvPicPr>
                  <pic:blipFill>
                    <a:blip r:embed="rId7" cstate="print"/>
                    <a:srcRect/>
                    <a:stretch>
                      <a:fillRect/>
                    </a:stretch>
                  </pic:blipFill>
                  <pic:spPr bwMode="auto">
                    <a:xfrm>
                      <a:off x="0" y="0"/>
                      <a:ext cx="5757650" cy="8886825"/>
                    </a:xfrm>
                    <a:prstGeom prst="rect">
                      <a:avLst/>
                    </a:prstGeom>
                    <a:noFill/>
                    <a:ln w="9525">
                      <a:noFill/>
                      <a:miter lim="800000"/>
                      <a:headEnd/>
                      <a:tailEnd/>
                    </a:ln>
                  </pic:spPr>
                </pic:pic>
              </a:graphicData>
            </a:graphic>
          </wp:inline>
        </w:drawing>
      </w:r>
    </w:p>
    <w:p w:rsidR="00181FA9" w:rsidRPr="000279C8" w:rsidRDefault="00181FA9" w:rsidP="00181FA9">
      <w:pPr>
        <w:pStyle w:val="ConsPlusNormal"/>
        <w:numPr>
          <w:ilvl w:val="0"/>
          <w:numId w:val="1"/>
        </w:numPr>
        <w:outlineLvl w:val="1"/>
        <w:rPr>
          <w:rFonts w:ascii="Times New Roman" w:hAnsi="Times New Roman" w:cs="Times New Roman"/>
          <w:b/>
          <w:sz w:val="24"/>
          <w:szCs w:val="24"/>
        </w:rPr>
      </w:pPr>
      <w:bookmarkStart w:id="0" w:name="Par36"/>
      <w:bookmarkEnd w:id="0"/>
      <w:r w:rsidRPr="000279C8">
        <w:rPr>
          <w:rFonts w:ascii="Times New Roman" w:hAnsi="Times New Roman" w:cs="Times New Roman"/>
          <w:b/>
          <w:sz w:val="24"/>
          <w:szCs w:val="24"/>
        </w:rPr>
        <w:lastRenderedPageBreak/>
        <w:t>Общие положения</w:t>
      </w:r>
    </w:p>
    <w:p w:rsidR="00181FA9" w:rsidRPr="000279C8" w:rsidRDefault="00181FA9" w:rsidP="008D10A7">
      <w:pPr>
        <w:pStyle w:val="ConsPlusNormal"/>
        <w:numPr>
          <w:ilvl w:val="1"/>
          <w:numId w:val="1"/>
        </w:numPr>
        <w:ind w:left="0" w:firstLine="0"/>
        <w:jc w:val="both"/>
        <w:outlineLvl w:val="1"/>
        <w:rPr>
          <w:rFonts w:ascii="Times New Roman" w:hAnsi="Times New Roman" w:cs="Times New Roman"/>
          <w:sz w:val="24"/>
          <w:szCs w:val="24"/>
        </w:rPr>
      </w:pPr>
      <w:r w:rsidRPr="000279C8">
        <w:rPr>
          <w:rFonts w:ascii="Times New Roman" w:hAnsi="Times New Roman" w:cs="Times New Roman"/>
          <w:sz w:val="24"/>
          <w:szCs w:val="24"/>
        </w:rPr>
        <w:t>Положение о порядке проведения аттестации педагогических работников Муниципального бюджетного общеобразовательного учреждения «</w:t>
      </w:r>
      <w:r w:rsidR="003145D9">
        <w:rPr>
          <w:rFonts w:ascii="Times New Roman" w:hAnsi="Times New Roman" w:cs="Times New Roman"/>
          <w:sz w:val="24"/>
          <w:szCs w:val="24"/>
        </w:rPr>
        <w:t xml:space="preserve">Бахтемирская средняя </w:t>
      </w:r>
      <w:r w:rsidRPr="000279C8">
        <w:rPr>
          <w:rFonts w:ascii="Times New Roman" w:hAnsi="Times New Roman" w:cs="Times New Roman"/>
          <w:sz w:val="24"/>
          <w:szCs w:val="24"/>
        </w:rPr>
        <w:t xml:space="preserve"> общеобразовательная школа» (далее</w:t>
      </w:r>
      <w:r w:rsidR="008D10A7" w:rsidRPr="000279C8">
        <w:rPr>
          <w:rFonts w:ascii="Times New Roman" w:hAnsi="Times New Roman" w:cs="Times New Roman"/>
          <w:sz w:val="24"/>
          <w:szCs w:val="24"/>
        </w:rPr>
        <w:t xml:space="preserve"> соответственно - Положение, </w:t>
      </w:r>
      <w:r w:rsidRPr="000279C8">
        <w:rPr>
          <w:rFonts w:ascii="Times New Roman" w:hAnsi="Times New Roman" w:cs="Times New Roman"/>
          <w:sz w:val="24"/>
          <w:szCs w:val="24"/>
        </w:rPr>
        <w:t>Учреждение), определяет правила, основные задачи и принципы проведения аттестации педагогических работников.</w:t>
      </w:r>
    </w:p>
    <w:p w:rsidR="008D10A7" w:rsidRPr="000279C8" w:rsidRDefault="008D10A7" w:rsidP="008D10A7">
      <w:pPr>
        <w:pStyle w:val="ConsPlusNormal"/>
        <w:numPr>
          <w:ilvl w:val="1"/>
          <w:numId w:val="1"/>
        </w:numPr>
        <w:ind w:left="0" w:firstLine="0"/>
        <w:jc w:val="both"/>
        <w:outlineLvl w:val="1"/>
        <w:rPr>
          <w:rFonts w:ascii="Times New Roman" w:hAnsi="Times New Roman" w:cs="Times New Roman"/>
          <w:sz w:val="24"/>
          <w:szCs w:val="24"/>
        </w:rPr>
      </w:pPr>
      <w:r w:rsidRPr="000279C8">
        <w:rPr>
          <w:rFonts w:ascii="Times New Roman" w:hAnsi="Times New Roman" w:cs="Times New Roman"/>
          <w:sz w:val="24"/>
          <w:szCs w:val="24"/>
        </w:rPr>
        <w:t>Настоящее Положение разработано в соответствии с Приказом Минобрнауки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181FA9" w:rsidRPr="000279C8" w:rsidRDefault="00646534" w:rsidP="008D10A7">
      <w:pPr>
        <w:pStyle w:val="ConsPlusNormal"/>
        <w:numPr>
          <w:ilvl w:val="1"/>
          <w:numId w:val="1"/>
        </w:numPr>
        <w:ind w:left="0" w:firstLine="0"/>
        <w:jc w:val="both"/>
        <w:outlineLvl w:val="1"/>
        <w:rPr>
          <w:rFonts w:ascii="Times New Roman" w:hAnsi="Times New Roman" w:cs="Times New Roman"/>
          <w:sz w:val="24"/>
          <w:szCs w:val="24"/>
        </w:rPr>
      </w:pPr>
      <w:r w:rsidRPr="000279C8">
        <w:rPr>
          <w:rFonts w:ascii="Times New Roman" w:hAnsi="Times New Roman" w:cs="Times New Roman"/>
          <w:sz w:val="24"/>
          <w:szCs w:val="24"/>
        </w:rPr>
        <w:t xml:space="preserve">Настоящее Положение </w:t>
      </w:r>
      <w:r w:rsidR="00181FA9" w:rsidRPr="000279C8">
        <w:rPr>
          <w:rFonts w:ascii="Times New Roman" w:hAnsi="Times New Roman" w:cs="Times New Roman"/>
          <w:sz w:val="24"/>
          <w:szCs w:val="24"/>
        </w:rPr>
        <w:t xml:space="preserve">применяется к педагогическим работникам </w:t>
      </w:r>
      <w:r w:rsidRPr="000279C8">
        <w:rPr>
          <w:rFonts w:ascii="Times New Roman" w:hAnsi="Times New Roman" w:cs="Times New Roman"/>
          <w:sz w:val="24"/>
          <w:szCs w:val="24"/>
        </w:rPr>
        <w:t>Учреждения</w:t>
      </w:r>
      <w:r w:rsidR="00181FA9" w:rsidRPr="000279C8">
        <w:rPr>
          <w:rFonts w:ascii="Times New Roman" w:hAnsi="Times New Roman" w:cs="Times New Roman"/>
          <w:sz w:val="24"/>
          <w:szCs w:val="24"/>
        </w:rPr>
        <w:t>,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8D10A7" w:rsidRPr="000279C8" w:rsidRDefault="00181FA9" w:rsidP="008D10A7">
      <w:pPr>
        <w:pStyle w:val="ConsPlusNormal"/>
        <w:numPr>
          <w:ilvl w:val="1"/>
          <w:numId w:val="1"/>
        </w:numPr>
        <w:ind w:left="0" w:firstLine="0"/>
        <w:jc w:val="both"/>
        <w:outlineLvl w:val="1"/>
        <w:rPr>
          <w:rFonts w:ascii="Times New Roman" w:hAnsi="Times New Roman" w:cs="Times New Roman"/>
          <w:sz w:val="24"/>
          <w:szCs w:val="24"/>
        </w:rPr>
      </w:pPr>
      <w:r w:rsidRPr="000279C8">
        <w:rPr>
          <w:rFonts w:ascii="Times New Roman" w:hAnsi="Times New Roman" w:cs="Times New Roman"/>
          <w:sz w:val="24"/>
          <w:szCs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w:t>
      </w:r>
      <w:r w:rsidR="008D10A7" w:rsidRPr="000279C8">
        <w:rPr>
          <w:rFonts w:ascii="Times New Roman" w:hAnsi="Times New Roman" w:cs="Times New Roman"/>
          <w:sz w:val="24"/>
          <w:szCs w:val="24"/>
        </w:rPr>
        <w:t>я квалификационной категории</w:t>
      </w:r>
      <w:r w:rsidRPr="000279C8">
        <w:rPr>
          <w:rFonts w:ascii="Times New Roman" w:hAnsi="Times New Roman" w:cs="Times New Roman"/>
          <w:sz w:val="24"/>
          <w:szCs w:val="24"/>
        </w:rPr>
        <w:t>.</w:t>
      </w:r>
    </w:p>
    <w:p w:rsidR="008D10A7" w:rsidRPr="000279C8" w:rsidRDefault="00181FA9" w:rsidP="008D10A7">
      <w:pPr>
        <w:pStyle w:val="ConsPlusNormal"/>
        <w:numPr>
          <w:ilvl w:val="1"/>
          <w:numId w:val="1"/>
        </w:numPr>
        <w:ind w:left="0" w:firstLine="0"/>
        <w:jc w:val="both"/>
        <w:outlineLvl w:val="1"/>
        <w:rPr>
          <w:rFonts w:ascii="Times New Roman" w:hAnsi="Times New Roman" w:cs="Times New Roman"/>
          <w:b/>
          <w:sz w:val="24"/>
          <w:szCs w:val="24"/>
        </w:rPr>
      </w:pPr>
      <w:r w:rsidRPr="000279C8">
        <w:rPr>
          <w:rFonts w:ascii="Times New Roman" w:hAnsi="Times New Roman" w:cs="Times New Roman"/>
          <w:b/>
          <w:sz w:val="24"/>
          <w:szCs w:val="24"/>
        </w:rPr>
        <w:t>Основными задачами проведения аттестации являются:</w:t>
      </w:r>
    </w:p>
    <w:p w:rsidR="008D10A7" w:rsidRPr="000279C8" w:rsidRDefault="00181FA9" w:rsidP="008D10A7">
      <w:pPr>
        <w:pStyle w:val="ConsPlusNormal"/>
        <w:numPr>
          <w:ilvl w:val="2"/>
          <w:numId w:val="1"/>
        </w:numPr>
        <w:ind w:left="709" w:firstLine="11"/>
        <w:jc w:val="both"/>
        <w:outlineLvl w:val="1"/>
        <w:rPr>
          <w:rFonts w:ascii="Times New Roman" w:hAnsi="Times New Roman" w:cs="Times New Roman"/>
          <w:sz w:val="24"/>
          <w:szCs w:val="24"/>
        </w:rPr>
      </w:pPr>
      <w:r w:rsidRPr="000279C8">
        <w:rPr>
          <w:rFonts w:ascii="Times New Roman" w:hAnsi="Times New Roman" w:cs="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8D10A7" w:rsidRPr="000279C8" w:rsidRDefault="00181FA9" w:rsidP="008D10A7">
      <w:pPr>
        <w:pStyle w:val="ConsPlusNormal"/>
        <w:numPr>
          <w:ilvl w:val="2"/>
          <w:numId w:val="1"/>
        </w:numPr>
        <w:ind w:left="709" w:firstLine="11"/>
        <w:jc w:val="both"/>
        <w:outlineLvl w:val="1"/>
        <w:rPr>
          <w:rFonts w:ascii="Times New Roman" w:hAnsi="Times New Roman" w:cs="Times New Roman"/>
          <w:sz w:val="24"/>
          <w:szCs w:val="24"/>
        </w:rPr>
      </w:pPr>
      <w:r w:rsidRPr="000279C8">
        <w:rPr>
          <w:rFonts w:ascii="Times New Roman" w:hAnsi="Times New Roman" w:cs="Times New Roman"/>
          <w:sz w:val="24"/>
          <w:szCs w:val="24"/>
        </w:rPr>
        <w:t>определение необходимости повышения квалификации педагогических работников;</w:t>
      </w:r>
    </w:p>
    <w:p w:rsidR="008D10A7" w:rsidRPr="000279C8" w:rsidRDefault="00181FA9" w:rsidP="008D10A7">
      <w:pPr>
        <w:pStyle w:val="ConsPlusNormal"/>
        <w:numPr>
          <w:ilvl w:val="2"/>
          <w:numId w:val="1"/>
        </w:numPr>
        <w:ind w:left="709" w:firstLine="11"/>
        <w:jc w:val="both"/>
        <w:outlineLvl w:val="1"/>
        <w:rPr>
          <w:rFonts w:ascii="Times New Roman" w:hAnsi="Times New Roman" w:cs="Times New Roman"/>
          <w:sz w:val="24"/>
          <w:szCs w:val="24"/>
        </w:rPr>
      </w:pPr>
      <w:r w:rsidRPr="000279C8">
        <w:rPr>
          <w:rFonts w:ascii="Times New Roman" w:hAnsi="Times New Roman" w:cs="Times New Roman"/>
          <w:sz w:val="24"/>
          <w:szCs w:val="24"/>
        </w:rPr>
        <w:t>повышение эффективности и качества педагогической деятельности;</w:t>
      </w:r>
    </w:p>
    <w:p w:rsidR="008D10A7" w:rsidRPr="000279C8" w:rsidRDefault="00181FA9" w:rsidP="008D10A7">
      <w:pPr>
        <w:pStyle w:val="ConsPlusNormal"/>
        <w:numPr>
          <w:ilvl w:val="2"/>
          <w:numId w:val="1"/>
        </w:numPr>
        <w:ind w:left="709" w:firstLine="11"/>
        <w:jc w:val="both"/>
        <w:outlineLvl w:val="1"/>
        <w:rPr>
          <w:rFonts w:ascii="Times New Roman" w:hAnsi="Times New Roman" w:cs="Times New Roman"/>
          <w:sz w:val="24"/>
          <w:szCs w:val="24"/>
        </w:rPr>
      </w:pPr>
      <w:r w:rsidRPr="000279C8">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8D10A7" w:rsidRPr="000279C8" w:rsidRDefault="00181FA9" w:rsidP="008D10A7">
      <w:pPr>
        <w:pStyle w:val="ConsPlusNormal"/>
        <w:numPr>
          <w:ilvl w:val="2"/>
          <w:numId w:val="1"/>
        </w:numPr>
        <w:ind w:left="709" w:firstLine="11"/>
        <w:jc w:val="both"/>
        <w:outlineLvl w:val="1"/>
        <w:rPr>
          <w:rFonts w:ascii="Times New Roman" w:hAnsi="Times New Roman" w:cs="Times New Roman"/>
          <w:sz w:val="24"/>
          <w:szCs w:val="24"/>
        </w:rPr>
      </w:pPr>
      <w:r w:rsidRPr="000279C8">
        <w:rPr>
          <w:rFonts w:ascii="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8D10A7" w:rsidRPr="000279C8" w:rsidRDefault="00181FA9" w:rsidP="008D10A7">
      <w:pPr>
        <w:pStyle w:val="ConsPlusNormal"/>
        <w:numPr>
          <w:ilvl w:val="2"/>
          <w:numId w:val="1"/>
        </w:numPr>
        <w:ind w:left="709" w:firstLine="11"/>
        <w:jc w:val="both"/>
        <w:outlineLvl w:val="1"/>
        <w:rPr>
          <w:rFonts w:ascii="Times New Roman" w:hAnsi="Times New Roman" w:cs="Times New Roman"/>
          <w:sz w:val="24"/>
          <w:szCs w:val="24"/>
        </w:rPr>
      </w:pPr>
      <w:r w:rsidRPr="000279C8">
        <w:rPr>
          <w:rFonts w:ascii="Times New Roman" w:hAnsi="Times New Roman" w:cs="Times New Roman"/>
          <w:sz w:val="24"/>
          <w:szCs w:val="24"/>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8D10A7" w:rsidRPr="000279C8" w:rsidRDefault="00181FA9" w:rsidP="008D10A7">
      <w:pPr>
        <w:pStyle w:val="ConsPlusNormal"/>
        <w:numPr>
          <w:ilvl w:val="1"/>
          <w:numId w:val="1"/>
        </w:numPr>
        <w:ind w:left="0" w:firstLine="0"/>
        <w:jc w:val="both"/>
        <w:outlineLvl w:val="1"/>
        <w:rPr>
          <w:rFonts w:ascii="Times New Roman" w:hAnsi="Times New Roman" w:cs="Times New Roman"/>
          <w:sz w:val="24"/>
          <w:szCs w:val="24"/>
        </w:rPr>
      </w:pPr>
      <w:r w:rsidRPr="000279C8">
        <w:rPr>
          <w:rFonts w:ascii="Times New Roman" w:hAnsi="Times New Roman" w:cs="Times New Roman"/>
          <w:sz w:val="24"/>
          <w:szCs w:val="24"/>
        </w:rPr>
        <w:t>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bookmarkStart w:id="1" w:name="Par53"/>
      <w:bookmarkEnd w:id="1"/>
    </w:p>
    <w:p w:rsidR="008D10A7" w:rsidRPr="000279C8" w:rsidRDefault="008D10A7" w:rsidP="008D10A7">
      <w:pPr>
        <w:pStyle w:val="ConsPlusNormal"/>
        <w:jc w:val="both"/>
        <w:outlineLvl w:val="1"/>
        <w:rPr>
          <w:rFonts w:ascii="Times New Roman" w:hAnsi="Times New Roman" w:cs="Times New Roman"/>
          <w:sz w:val="24"/>
          <w:szCs w:val="24"/>
        </w:rPr>
      </w:pPr>
    </w:p>
    <w:p w:rsidR="008D10A7" w:rsidRPr="000279C8" w:rsidRDefault="00181FA9" w:rsidP="008D10A7">
      <w:pPr>
        <w:pStyle w:val="ConsPlusNormal"/>
        <w:numPr>
          <w:ilvl w:val="0"/>
          <w:numId w:val="1"/>
        </w:numPr>
        <w:jc w:val="center"/>
        <w:outlineLvl w:val="1"/>
        <w:rPr>
          <w:rFonts w:ascii="Times New Roman" w:hAnsi="Times New Roman" w:cs="Times New Roman"/>
          <w:b/>
          <w:sz w:val="24"/>
          <w:szCs w:val="24"/>
        </w:rPr>
      </w:pPr>
      <w:r w:rsidRPr="000279C8">
        <w:rPr>
          <w:rFonts w:ascii="Times New Roman" w:hAnsi="Times New Roman" w:cs="Times New Roman"/>
          <w:b/>
          <w:sz w:val="24"/>
          <w:szCs w:val="24"/>
        </w:rPr>
        <w:t>Аттестация педагогических работников в целях</w:t>
      </w:r>
      <w:r w:rsidR="000279C8">
        <w:rPr>
          <w:rFonts w:ascii="Times New Roman" w:hAnsi="Times New Roman" w:cs="Times New Roman"/>
          <w:b/>
          <w:sz w:val="24"/>
          <w:szCs w:val="24"/>
        </w:rPr>
        <w:t xml:space="preserve"> </w:t>
      </w:r>
      <w:r w:rsidRPr="000279C8">
        <w:rPr>
          <w:rFonts w:ascii="Times New Roman" w:hAnsi="Times New Roman" w:cs="Times New Roman"/>
          <w:b/>
          <w:sz w:val="24"/>
          <w:szCs w:val="24"/>
        </w:rPr>
        <w:t>подтверждения соответствия занимаемой должности</w:t>
      </w:r>
    </w:p>
    <w:p w:rsidR="008D10A7" w:rsidRPr="000279C8" w:rsidRDefault="008D10A7" w:rsidP="008D10A7">
      <w:pPr>
        <w:pStyle w:val="ConsPlusNormal"/>
        <w:jc w:val="center"/>
        <w:outlineLvl w:val="1"/>
        <w:rPr>
          <w:rFonts w:ascii="Times New Roman" w:hAnsi="Times New Roman" w:cs="Times New Roman"/>
          <w:b/>
          <w:sz w:val="24"/>
          <w:szCs w:val="24"/>
        </w:rPr>
      </w:pPr>
    </w:p>
    <w:p w:rsidR="00E742A9" w:rsidRPr="000279C8" w:rsidRDefault="00181F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w:t>
      </w:r>
      <w:r w:rsidR="00E742A9" w:rsidRPr="000279C8">
        <w:rPr>
          <w:rFonts w:ascii="Times New Roman" w:hAnsi="Times New Roman" w:cs="Times New Roman"/>
          <w:sz w:val="24"/>
          <w:szCs w:val="24"/>
        </w:rPr>
        <w:t>ной деятельности аттестационной комиссией</w:t>
      </w:r>
      <w:r w:rsidRPr="000279C8">
        <w:rPr>
          <w:rFonts w:ascii="Times New Roman" w:hAnsi="Times New Roman" w:cs="Times New Roman"/>
          <w:sz w:val="24"/>
          <w:szCs w:val="24"/>
        </w:rPr>
        <w:t>, самостоятельно формируем</w:t>
      </w:r>
      <w:r w:rsidR="00E742A9" w:rsidRPr="000279C8">
        <w:rPr>
          <w:rFonts w:ascii="Times New Roman" w:hAnsi="Times New Roman" w:cs="Times New Roman"/>
          <w:sz w:val="24"/>
          <w:szCs w:val="24"/>
        </w:rPr>
        <w:t>ой</w:t>
      </w:r>
      <w:r w:rsidR="0082224D">
        <w:rPr>
          <w:rFonts w:ascii="Times New Roman" w:hAnsi="Times New Roman" w:cs="Times New Roman"/>
          <w:sz w:val="24"/>
          <w:szCs w:val="24"/>
        </w:rPr>
        <w:t xml:space="preserve"> </w:t>
      </w:r>
      <w:r w:rsidR="00E742A9" w:rsidRPr="000279C8">
        <w:rPr>
          <w:rFonts w:ascii="Times New Roman" w:hAnsi="Times New Roman" w:cs="Times New Roman"/>
          <w:sz w:val="24"/>
          <w:szCs w:val="24"/>
        </w:rPr>
        <w:t>Учреждением</w:t>
      </w:r>
      <w:r w:rsidRPr="000279C8">
        <w:rPr>
          <w:rFonts w:ascii="Times New Roman" w:hAnsi="Times New Roman" w:cs="Times New Roman"/>
          <w:sz w:val="24"/>
          <w:szCs w:val="24"/>
        </w:rPr>
        <w:t xml:space="preserve"> (далее - аттестаци</w:t>
      </w:r>
      <w:r w:rsidR="00E742A9" w:rsidRPr="000279C8">
        <w:rPr>
          <w:rFonts w:ascii="Times New Roman" w:hAnsi="Times New Roman" w:cs="Times New Roman"/>
          <w:sz w:val="24"/>
          <w:szCs w:val="24"/>
        </w:rPr>
        <w:t>онная комиссия).</w:t>
      </w:r>
    </w:p>
    <w:p w:rsidR="00E742A9" w:rsidRPr="000279C8" w:rsidRDefault="00181F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 xml:space="preserve">Аттестационная комиссия создается </w:t>
      </w:r>
      <w:r w:rsidR="00E742A9" w:rsidRPr="000279C8">
        <w:rPr>
          <w:rFonts w:ascii="Times New Roman" w:hAnsi="Times New Roman" w:cs="Times New Roman"/>
          <w:sz w:val="24"/>
          <w:szCs w:val="24"/>
        </w:rPr>
        <w:t>приказом директора Учреждения</w:t>
      </w:r>
      <w:r w:rsidRPr="000279C8">
        <w:rPr>
          <w:rFonts w:ascii="Times New Roman" w:hAnsi="Times New Roman" w:cs="Times New Roman"/>
          <w:sz w:val="24"/>
          <w:szCs w:val="24"/>
        </w:rPr>
        <w:t xml:space="preserve"> в составе председателя комиссии, заместителя председателя, секретаря и членов комиссии.</w:t>
      </w:r>
    </w:p>
    <w:p w:rsidR="00E742A9" w:rsidRPr="000279C8" w:rsidRDefault="00181F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lastRenderedPageBreak/>
        <w:t xml:space="preserve">В состав аттестационной комиссии организации в обязательном порядке включается </w:t>
      </w:r>
      <w:r w:rsidR="00E742A9" w:rsidRPr="000279C8">
        <w:rPr>
          <w:rFonts w:ascii="Times New Roman" w:hAnsi="Times New Roman" w:cs="Times New Roman"/>
          <w:sz w:val="24"/>
          <w:szCs w:val="24"/>
        </w:rPr>
        <w:t>председатель первичной профсоюзной организации.</w:t>
      </w:r>
    </w:p>
    <w:p w:rsidR="00E742A9" w:rsidRPr="000279C8" w:rsidRDefault="00181F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 xml:space="preserve">Аттестация педагогических работников проводится в соответствии с </w:t>
      </w:r>
      <w:r w:rsidR="00E742A9" w:rsidRPr="000279C8">
        <w:rPr>
          <w:rFonts w:ascii="Times New Roman" w:hAnsi="Times New Roman" w:cs="Times New Roman"/>
          <w:sz w:val="24"/>
          <w:szCs w:val="24"/>
        </w:rPr>
        <w:t>приказом директора Учреждения</w:t>
      </w:r>
      <w:r w:rsidRPr="000279C8">
        <w:rPr>
          <w:rFonts w:ascii="Times New Roman" w:hAnsi="Times New Roman" w:cs="Times New Roman"/>
          <w:sz w:val="24"/>
          <w:szCs w:val="24"/>
        </w:rPr>
        <w:t>.</w:t>
      </w:r>
    </w:p>
    <w:p w:rsidR="00E742A9" w:rsidRPr="000279C8" w:rsidRDefault="00E742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Директор Учреждения</w:t>
      </w:r>
      <w:r w:rsidR="00181FA9" w:rsidRPr="000279C8">
        <w:rPr>
          <w:rFonts w:ascii="Times New Roman" w:hAnsi="Times New Roman" w:cs="Times New Roman"/>
          <w:sz w:val="24"/>
          <w:szCs w:val="24"/>
        </w:rPr>
        <w:t xml:space="preserve"> знакомит педагогических работников с </w:t>
      </w:r>
      <w:r w:rsidRPr="000279C8">
        <w:rPr>
          <w:rFonts w:ascii="Times New Roman" w:hAnsi="Times New Roman" w:cs="Times New Roman"/>
          <w:sz w:val="24"/>
          <w:szCs w:val="24"/>
        </w:rPr>
        <w:t>приказом</w:t>
      </w:r>
      <w:r w:rsidR="00181FA9" w:rsidRPr="000279C8">
        <w:rPr>
          <w:rFonts w:ascii="Times New Roman" w:hAnsi="Times New Roman" w:cs="Times New Roman"/>
          <w:sz w:val="24"/>
          <w:szCs w:val="24"/>
        </w:rPr>
        <w:t xml:space="preserve">, содержащим список работников </w:t>
      </w:r>
      <w:r w:rsidRPr="000279C8">
        <w:rPr>
          <w:rFonts w:ascii="Times New Roman" w:hAnsi="Times New Roman" w:cs="Times New Roman"/>
          <w:sz w:val="24"/>
          <w:szCs w:val="24"/>
        </w:rPr>
        <w:t>Учреждения</w:t>
      </w:r>
      <w:r w:rsidR="00181FA9" w:rsidRPr="000279C8">
        <w:rPr>
          <w:rFonts w:ascii="Times New Roman" w:hAnsi="Times New Roman" w:cs="Times New Roman"/>
          <w:sz w:val="24"/>
          <w:szCs w:val="24"/>
        </w:rPr>
        <w:t>,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E742A9" w:rsidRPr="000279C8" w:rsidRDefault="00181F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 xml:space="preserve">Для проведения аттестации на каждого педагогического работника </w:t>
      </w:r>
      <w:r w:rsidR="00E742A9" w:rsidRPr="000279C8">
        <w:rPr>
          <w:rFonts w:ascii="Times New Roman" w:hAnsi="Times New Roman" w:cs="Times New Roman"/>
          <w:sz w:val="24"/>
          <w:szCs w:val="24"/>
        </w:rPr>
        <w:t xml:space="preserve">Директор Учреждения </w:t>
      </w:r>
      <w:r w:rsidRPr="000279C8">
        <w:rPr>
          <w:rFonts w:ascii="Times New Roman" w:hAnsi="Times New Roman" w:cs="Times New Roman"/>
          <w:sz w:val="24"/>
          <w:szCs w:val="24"/>
        </w:rPr>
        <w:t>вносит в атте</w:t>
      </w:r>
      <w:r w:rsidR="00E742A9" w:rsidRPr="000279C8">
        <w:rPr>
          <w:rFonts w:ascii="Times New Roman" w:hAnsi="Times New Roman" w:cs="Times New Roman"/>
          <w:sz w:val="24"/>
          <w:szCs w:val="24"/>
        </w:rPr>
        <w:t xml:space="preserve">стационную комиссию </w:t>
      </w:r>
      <w:r w:rsidRPr="000279C8">
        <w:rPr>
          <w:rFonts w:ascii="Times New Roman" w:hAnsi="Times New Roman" w:cs="Times New Roman"/>
          <w:sz w:val="24"/>
          <w:szCs w:val="24"/>
          <w:u w:val="single"/>
        </w:rPr>
        <w:t>представление</w:t>
      </w:r>
      <w:r w:rsidR="000279C8">
        <w:rPr>
          <w:rFonts w:ascii="Times New Roman" w:hAnsi="Times New Roman" w:cs="Times New Roman"/>
          <w:sz w:val="24"/>
          <w:szCs w:val="24"/>
        </w:rPr>
        <w:t xml:space="preserve"> (Приложение 1)</w:t>
      </w:r>
    </w:p>
    <w:p w:rsidR="00E742A9" w:rsidRPr="000279C8" w:rsidRDefault="00181F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В представлении содержатся следующие сведения о педагогическом работнике:</w:t>
      </w:r>
    </w:p>
    <w:p w:rsidR="00E742A9" w:rsidRPr="000279C8" w:rsidRDefault="00181F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фамилия, имя, отчество (при наличии);</w:t>
      </w:r>
    </w:p>
    <w:p w:rsidR="00E742A9" w:rsidRPr="000279C8" w:rsidRDefault="00181FA9" w:rsidP="00E742A9">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наименование должности на дату проведения аттестации;</w:t>
      </w:r>
    </w:p>
    <w:p w:rsidR="00E742A9" w:rsidRPr="000279C8" w:rsidRDefault="00181FA9" w:rsidP="00E742A9">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дата заключения по этой должности трудового договора;</w:t>
      </w:r>
    </w:p>
    <w:p w:rsidR="00E742A9" w:rsidRPr="000279C8" w:rsidRDefault="00181FA9" w:rsidP="00E742A9">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уровень образования и (или) квалификации по специальности или направлению подготовки;</w:t>
      </w:r>
    </w:p>
    <w:p w:rsidR="00E742A9" w:rsidRPr="000279C8" w:rsidRDefault="00181FA9" w:rsidP="00E742A9">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информация о получении дополнительного профессионального образования по профилю педагогической деятельности;</w:t>
      </w:r>
    </w:p>
    <w:p w:rsidR="00E742A9" w:rsidRPr="000279C8" w:rsidRDefault="00181FA9" w:rsidP="00E742A9">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результаты предыдущих аттестаций (в случае их проведения);</w:t>
      </w:r>
    </w:p>
    <w:p w:rsidR="00E742A9" w:rsidRPr="000279C8" w:rsidRDefault="00181FA9" w:rsidP="00E742A9">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36842" w:rsidRPr="000279C8" w:rsidRDefault="00D36842"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Директор</w:t>
      </w:r>
      <w:r w:rsidR="00181FA9" w:rsidRPr="000279C8">
        <w:rPr>
          <w:rFonts w:ascii="Times New Roman" w:hAnsi="Times New Roman" w:cs="Times New Roman"/>
          <w:sz w:val="24"/>
          <w:szCs w:val="24"/>
        </w:rPr>
        <w:t xml:space="preserve">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Аттестация проводится на за</w:t>
      </w:r>
      <w:r w:rsidR="00D36842" w:rsidRPr="000279C8">
        <w:rPr>
          <w:rFonts w:ascii="Times New Roman" w:hAnsi="Times New Roman" w:cs="Times New Roman"/>
          <w:sz w:val="24"/>
          <w:szCs w:val="24"/>
        </w:rPr>
        <w:t xml:space="preserve">седании аттестационной комиссии </w:t>
      </w:r>
      <w:r w:rsidRPr="000279C8">
        <w:rPr>
          <w:rFonts w:ascii="Times New Roman" w:hAnsi="Times New Roman" w:cs="Times New Roman"/>
          <w:sz w:val="24"/>
          <w:szCs w:val="24"/>
        </w:rPr>
        <w:t>с участием педагогического работника.</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Заседание аттестационной комиссии организации считается правомочным, если на нем присутствуют не менее двух третей от общего числа членов атт</w:t>
      </w:r>
      <w:r w:rsidR="00D36842" w:rsidRPr="000279C8">
        <w:rPr>
          <w:rFonts w:ascii="Times New Roman" w:hAnsi="Times New Roman" w:cs="Times New Roman"/>
          <w:sz w:val="24"/>
          <w:szCs w:val="24"/>
        </w:rPr>
        <w:t>естационной комиссии.</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Аттестационная комиссия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По результатам аттестации педагогического работника аттестационная комиссия организации принимает одно из следующих решений:</w:t>
      </w:r>
    </w:p>
    <w:p w:rsidR="00D36842" w:rsidRPr="000279C8" w:rsidRDefault="00181FA9" w:rsidP="00D36842">
      <w:pPr>
        <w:pStyle w:val="ConsPlusNormal"/>
        <w:numPr>
          <w:ilvl w:val="2"/>
          <w:numId w:val="2"/>
        </w:numPr>
        <w:jc w:val="both"/>
        <w:outlineLvl w:val="1"/>
        <w:rPr>
          <w:rFonts w:ascii="Times New Roman" w:hAnsi="Times New Roman" w:cs="Times New Roman"/>
          <w:b/>
          <w:sz w:val="24"/>
          <w:szCs w:val="24"/>
        </w:rPr>
      </w:pPr>
      <w:r w:rsidRPr="000279C8">
        <w:rPr>
          <w:rFonts w:ascii="Times New Roman" w:hAnsi="Times New Roman" w:cs="Times New Roman"/>
          <w:sz w:val="24"/>
          <w:szCs w:val="24"/>
        </w:rPr>
        <w:t>соответствует занимаемой должности (указывается должность педагогического работника);</w:t>
      </w:r>
    </w:p>
    <w:p w:rsidR="00D36842" w:rsidRPr="000279C8" w:rsidRDefault="00181FA9" w:rsidP="00D36842">
      <w:pPr>
        <w:pStyle w:val="ConsPlusNormal"/>
        <w:numPr>
          <w:ilvl w:val="2"/>
          <w:numId w:val="2"/>
        </w:numPr>
        <w:jc w:val="both"/>
        <w:outlineLvl w:val="1"/>
        <w:rPr>
          <w:rFonts w:ascii="Times New Roman" w:hAnsi="Times New Roman" w:cs="Times New Roman"/>
          <w:b/>
          <w:sz w:val="24"/>
          <w:szCs w:val="24"/>
        </w:rPr>
      </w:pPr>
      <w:r w:rsidRPr="000279C8">
        <w:rPr>
          <w:rFonts w:ascii="Times New Roman" w:hAnsi="Times New Roman" w:cs="Times New Roman"/>
          <w:sz w:val="24"/>
          <w:szCs w:val="24"/>
        </w:rPr>
        <w:lastRenderedPageBreak/>
        <w:t>не соответствует занимаемой должности (указывается должность педагогического работника).</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Решение прини</w:t>
      </w:r>
      <w:r w:rsidR="00D36842" w:rsidRPr="000279C8">
        <w:rPr>
          <w:rFonts w:ascii="Times New Roman" w:hAnsi="Times New Roman" w:cs="Times New Roman"/>
          <w:sz w:val="24"/>
          <w:szCs w:val="24"/>
        </w:rPr>
        <w:t xml:space="preserve">мается аттестационной комиссией </w:t>
      </w:r>
      <w:r w:rsidRPr="000279C8">
        <w:rPr>
          <w:rFonts w:ascii="Times New Roman" w:hAnsi="Times New Roman" w:cs="Times New Roman"/>
          <w:sz w:val="24"/>
          <w:szCs w:val="24"/>
        </w:rPr>
        <w:t>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 xml:space="preserve">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w:t>
      </w:r>
      <w:r w:rsidR="00D36842" w:rsidRPr="000279C8">
        <w:rPr>
          <w:rFonts w:ascii="Times New Roman" w:hAnsi="Times New Roman" w:cs="Times New Roman"/>
          <w:sz w:val="24"/>
          <w:szCs w:val="24"/>
        </w:rPr>
        <w:t xml:space="preserve">Директор Учреждения </w:t>
      </w:r>
      <w:r w:rsidRPr="000279C8">
        <w:rPr>
          <w:rFonts w:ascii="Times New Roman" w:hAnsi="Times New Roman" w:cs="Times New Roman"/>
          <w:sz w:val="24"/>
          <w:szCs w:val="24"/>
        </w:rPr>
        <w:t>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D36842" w:rsidRPr="000279C8" w:rsidRDefault="00181FA9" w:rsidP="00D36842">
      <w:pPr>
        <w:pStyle w:val="ConsPlusNormal"/>
        <w:numPr>
          <w:ilvl w:val="1"/>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Аттестацию в целях подтверждения соответствия занимаемой должности не проходят следующие педагогические работники:</w:t>
      </w:r>
    </w:p>
    <w:p w:rsidR="00D36842" w:rsidRPr="000279C8" w:rsidRDefault="00181FA9" w:rsidP="00D36842">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педагогические работники, имеющие квалификационные категории;</w:t>
      </w:r>
    </w:p>
    <w:p w:rsidR="00D36842" w:rsidRPr="000279C8" w:rsidRDefault="00181FA9" w:rsidP="00D36842">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 xml:space="preserve">проработавшие в занимаемой должности менее двух лет в </w:t>
      </w:r>
      <w:r w:rsidR="00D36842" w:rsidRPr="000279C8">
        <w:rPr>
          <w:rFonts w:ascii="Times New Roman" w:hAnsi="Times New Roman" w:cs="Times New Roman"/>
          <w:sz w:val="24"/>
          <w:szCs w:val="24"/>
        </w:rPr>
        <w:t>Учреждении</w:t>
      </w:r>
      <w:r w:rsidRPr="000279C8">
        <w:rPr>
          <w:rFonts w:ascii="Times New Roman" w:hAnsi="Times New Roman" w:cs="Times New Roman"/>
          <w:sz w:val="24"/>
          <w:szCs w:val="24"/>
        </w:rPr>
        <w:t>;</w:t>
      </w:r>
    </w:p>
    <w:p w:rsidR="00D36842" w:rsidRPr="000279C8" w:rsidRDefault="00181FA9" w:rsidP="00D36842">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беременные женщины;</w:t>
      </w:r>
      <w:bookmarkStart w:id="2" w:name="Par94"/>
      <w:bookmarkEnd w:id="2"/>
    </w:p>
    <w:p w:rsidR="00D36842" w:rsidRPr="000279C8" w:rsidRDefault="00181FA9" w:rsidP="00D36842">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женщины, находящиеся в отпуске по беременности и родам</w:t>
      </w:r>
      <w:bookmarkStart w:id="3" w:name="Par95"/>
      <w:bookmarkEnd w:id="3"/>
      <w:r w:rsidR="00D36842" w:rsidRPr="000279C8">
        <w:rPr>
          <w:rFonts w:ascii="Times New Roman" w:hAnsi="Times New Roman" w:cs="Times New Roman"/>
          <w:sz w:val="24"/>
          <w:szCs w:val="24"/>
        </w:rPr>
        <w:t>;</w:t>
      </w:r>
    </w:p>
    <w:p w:rsidR="00D36842" w:rsidRPr="000279C8" w:rsidRDefault="00181FA9" w:rsidP="00D36842">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лица, находящиеся в отпуске по уходу за ребенком до достижения им возраста трех лет;</w:t>
      </w:r>
      <w:bookmarkStart w:id="4" w:name="Par96"/>
      <w:bookmarkEnd w:id="4"/>
    </w:p>
    <w:p w:rsidR="00D36842" w:rsidRPr="000279C8" w:rsidRDefault="00181FA9" w:rsidP="00D36842">
      <w:pPr>
        <w:pStyle w:val="ConsPlusNormal"/>
        <w:numPr>
          <w:ilvl w:val="2"/>
          <w:numId w:val="1"/>
        </w:numPr>
        <w:jc w:val="both"/>
        <w:outlineLvl w:val="1"/>
        <w:rPr>
          <w:rFonts w:ascii="Times New Roman" w:hAnsi="Times New Roman" w:cs="Times New Roman"/>
          <w:b/>
          <w:sz w:val="24"/>
          <w:szCs w:val="24"/>
        </w:rPr>
      </w:pPr>
      <w:r w:rsidRPr="000279C8">
        <w:rPr>
          <w:rFonts w:ascii="Times New Roman" w:hAnsi="Times New Roman" w:cs="Times New Roman"/>
          <w:sz w:val="24"/>
          <w:szCs w:val="24"/>
        </w:rPr>
        <w:t>отсутствовавшие на рабочем месте более четырех месяцев подряд в связи с заболеванием.</w:t>
      </w:r>
    </w:p>
    <w:p w:rsidR="00D36842" w:rsidRPr="000279C8" w:rsidRDefault="00181FA9" w:rsidP="00D36842">
      <w:pPr>
        <w:pStyle w:val="ConsPlusNormal"/>
        <w:ind w:left="720" w:firstLine="556"/>
        <w:jc w:val="both"/>
        <w:outlineLvl w:val="1"/>
        <w:rPr>
          <w:rFonts w:ascii="Times New Roman" w:hAnsi="Times New Roman" w:cs="Times New Roman"/>
          <w:b/>
          <w:sz w:val="24"/>
          <w:szCs w:val="24"/>
        </w:rPr>
      </w:pPr>
      <w:r w:rsidRPr="000279C8">
        <w:rPr>
          <w:rFonts w:ascii="Times New Roman" w:hAnsi="Times New Roman" w:cs="Times New Roman"/>
          <w:sz w:val="24"/>
          <w:szCs w:val="24"/>
        </w:rPr>
        <w:t xml:space="preserve">Аттестация педагогических работников, предусмотренных </w:t>
      </w:r>
      <w:hyperlink w:anchor="Par94" w:tooltip="Ссылка на текущий документ" w:history="1">
        <w:r w:rsidR="00D36842" w:rsidRPr="000279C8">
          <w:rPr>
            <w:rFonts w:ascii="Times New Roman" w:hAnsi="Times New Roman" w:cs="Times New Roman"/>
            <w:sz w:val="24"/>
            <w:szCs w:val="24"/>
          </w:rPr>
          <w:t>подпунктами "2.23.4</w:t>
        </w:r>
        <w:r w:rsidRPr="000279C8">
          <w:rPr>
            <w:rFonts w:ascii="Times New Roman" w:hAnsi="Times New Roman" w:cs="Times New Roman"/>
            <w:sz w:val="24"/>
            <w:szCs w:val="24"/>
          </w:rPr>
          <w:t>"</w:t>
        </w:r>
      </w:hyperlink>
      <w:r w:rsidRPr="000279C8">
        <w:rPr>
          <w:rFonts w:ascii="Times New Roman" w:hAnsi="Times New Roman" w:cs="Times New Roman"/>
          <w:sz w:val="24"/>
          <w:szCs w:val="24"/>
        </w:rPr>
        <w:t xml:space="preserve"> и </w:t>
      </w:r>
      <w:hyperlink w:anchor="Par95" w:tooltip="Ссылка на текущий документ" w:history="1">
        <w:r w:rsidR="00D36842" w:rsidRPr="000279C8">
          <w:rPr>
            <w:rFonts w:ascii="Times New Roman" w:hAnsi="Times New Roman" w:cs="Times New Roman"/>
            <w:sz w:val="24"/>
            <w:szCs w:val="24"/>
          </w:rPr>
          <w:t>"2.23.5</w:t>
        </w:r>
        <w:r w:rsidRPr="000279C8">
          <w:rPr>
            <w:rFonts w:ascii="Times New Roman" w:hAnsi="Times New Roman" w:cs="Times New Roman"/>
            <w:sz w:val="24"/>
            <w:szCs w:val="24"/>
          </w:rPr>
          <w:t>"</w:t>
        </w:r>
      </w:hyperlink>
      <w:r w:rsidRPr="000279C8">
        <w:rPr>
          <w:rFonts w:ascii="Times New Roman" w:hAnsi="Times New Roman" w:cs="Times New Roman"/>
          <w:sz w:val="24"/>
          <w:szCs w:val="24"/>
        </w:rPr>
        <w:t xml:space="preserve"> настоящего пункта, возможна не ранее чем через два года после их выхода из указанных отпусков.</w:t>
      </w:r>
    </w:p>
    <w:p w:rsidR="00D36842" w:rsidRPr="000279C8" w:rsidRDefault="00181FA9" w:rsidP="00D36842">
      <w:pPr>
        <w:pStyle w:val="ConsPlusNormal"/>
        <w:ind w:left="720" w:firstLine="556"/>
        <w:jc w:val="both"/>
        <w:outlineLvl w:val="1"/>
        <w:rPr>
          <w:rFonts w:ascii="Times New Roman" w:hAnsi="Times New Roman" w:cs="Times New Roman"/>
          <w:b/>
          <w:sz w:val="24"/>
          <w:szCs w:val="24"/>
        </w:rPr>
      </w:pPr>
      <w:r w:rsidRPr="000279C8">
        <w:rPr>
          <w:rFonts w:ascii="Times New Roman" w:hAnsi="Times New Roman" w:cs="Times New Roman"/>
          <w:sz w:val="24"/>
          <w:szCs w:val="24"/>
        </w:rPr>
        <w:t xml:space="preserve">Аттестация педагогических работников, предусмотренных </w:t>
      </w:r>
      <w:hyperlink w:anchor="Par96" w:tooltip="Ссылка на текущий документ" w:history="1">
        <w:r w:rsidRPr="000279C8">
          <w:rPr>
            <w:rFonts w:ascii="Times New Roman" w:hAnsi="Times New Roman" w:cs="Times New Roman"/>
            <w:sz w:val="24"/>
            <w:szCs w:val="24"/>
          </w:rPr>
          <w:t>подпунктом "</w:t>
        </w:r>
        <w:r w:rsidR="00D36842" w:rsidRPr="000279C8">
          <w:rPr>
            <w:rFonts w:ascii="Times New Roman" w:hAnsi="Times New Roman" w:cs="Times New Roman"/>
            <w:sz w:val="24"/>
            <w:szCs w:val="24"/>
          </w:rPr>
          <w:t>2.23.6</w:t>
        </w:r>
        <w:r w:rsidRPr="000279C8">
          <w:rPr>
            <w:rFonts w:ascii="Times New Roman" w:hAnsi="Times New Roman" w:cs="Times New Roman"/>
            <w:sz w:val="24"/>
            <w:szCs w:val="24"/>
          </w:rPr>
          <w:t>"</w:t>
        </w:r>
      </w:hyperlink>
      <w:r w:rsidRPr="000279C8">
        <w:rPr>
          <w:rFonts w:ascii="Times New Roman" w:hAnsi="Times New Roman" w:cs="Times New Roman"/>
          <w:sz w:val="24"/>
          <w:szCs w:val="24"/>
        </w:rPr>
        <w:t xml:space="preserve"> настоящего пункта, возможна не ранее чем через год после их выхода на работу.</w:t>
      </w:r>
    </w:p>
    <w:p w:rsidR="000B7D01" w:rsidRPr="000279C8" w:rsidRDefault="00181FA9" w:rsidP="000B7D01">
      <w:pPr>
        <w:pStyle w:val="ConsPlusNormal"/>
        <w:numPr>
          <w:ilvl w:val="2"/>
          <w:numId w:val="1"/>
        </w:numPr>
        <w:ind w:left="709" w:firstLine="11"/>
        <w:jc w:val="both"/>
        <w:outlineLvl w:val="1"/>
        <w:rPr>
          <w:rFonts w:ascii="Times New Roman" w:hAnsi="Times New Roman" w:cs="Times New Roman"/>
          <w:b/>
          <w:sz w:val="24"/>
          <w:szCs w:val="24"/>
        </w:rPr>
      </w:pPr>
      <w:r w:rsidRPr="000279C8">
        <w:rPr>
          <w:rFonts w:ascii="Times New Roman" w:hAnsi="Times New Roman" w:cs="Times New Roman"/>
          <w:sz w:val="24"/>
          <w:szCs w:val="24"/>
        </w:rPr>
        <w:t>Атт</w:t>
      </w:r>
      <w:r w:rsidR="00D36842" w:rsidRPr="000279C8">
        <w:rPr>
          <w:rFonts w:ascii="Times New Roman" w:hAnsi="Times New Roman" w:cs="Times New Roman"/>
          <w:sz w:val="24"/>
          <w:szCs w:val="24"/>
        </w:rPr>
        <w:t>естационная комиссия даё</w:t>
      </w:r>
      <w:r w:rsidRPr="000279C8">
        <w:rPr>
          <w:rFonts w:ascii="Times New Roman" w:hAnsi="Times New Roman" w:cs="Times New Roman"/>
          <w:sz w:val="24"/>
          <w:szCs w:val="24"/>
        </w:rPr>
        <w:t xml:space="preserve">т рекомендации работодателю о возможности назначения на соответствующие должности педагогических </w:t>
      </w:r>
      <w:r w:rsidRPr="000279C8">
        <w:rPr>
          <w:rFonts w:ascii="Times New Roman" w:hAnsi="Times New Roman" w:cs="Times New Roman"/>
          <w:sz w:val="24"/>
          <w:szCs w:val="24"/>
        </w:rPr>
        <w:lastRenderedPageBreak/>
        <w:t>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w:t>
      </w:r>
      <w:r w:rsidR="00D36842" w:rsidRPr="000279C8">
        <w:rPr>
          <w:rFonts w:ascii="Times New Roman" w:hAnsi="Times New Roman" w:cs="Times New Roman"/>
          <w:sz w:val="24"/>
          <w:szCs w:val="24"/>
        </w:rPr>
        <w:t>лей, специалистов и служащих</w:t>
      </w:r>
      <w:r w:rsidRPr="000279C8">
        <w:rPr>
          <w:rFonts w:ascii="Times New Roman" w:hAnsi="Times New Roman" w:cs="Times New Roman"/>
          <w:sz w:val="24"/>
          <w:szCs w:val="24"/>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Default="000279C8" w:rsidP="000279C8">
      <w:pPr>
        <w:rPr>
          <w:rFonts w:ascii="Times New Roman" w:hAnsi="Times New Roman"/>
          <w:sz w:val="24"/>
          <w:szCs w:val="24"/>
        </w:rPr>
      </w:pPr>
    </w:p>
    <w:p w:rsidR="000279C8" w:rsidRPr="000279C8" w:rsidRDefault="000279C8" w:rsidP="000279C8">
      <w:pPr>
        <w:rPr>
          <w:rFonts w:ascii="Times New Roman" w:hAnsi="Times New Roman"/>
          <w:sz w:val="24"/>
          <w:szCs w:val="24"/>
        </w:rPr>
      </w:pPr>
    </w:p>
    <w:p w:rsidR="000279C8" w:rsidRPr="000279C8" w:rsidRDefault="000279C8" w:rsidP="000279C8">
      <w:pPr>
        <w:jc w:val="right"/>
        <w:rPr>
          <w:rFonts w:ascii="Times New Roman" w:hAnsi="Times New Roman"/>
          <w:sz w:val="24"/>
          <w:szCs w:val="24"/>
        </w:rPr>
      </w:pPr>
      <w:r w:rsidRPr="000279C8">
        <w:rPr>
          <w:rFonts w:ascii="Times New Roman" w:hAnsi="Times New Roman"/>
          <w:sz w:val="24"/>
          <w:szCs w:val="24"/>
        </w:rPr>
        <w:t xml:space="preserve">Приложение </w:t>
      </w:r>
      <w:r>
        <w:rPr>
          <w:rFonts w:ascii="Times New Roman" w:hAnsi="Times New Roman"/>
          <w:sz w:val="24"/>
          <w:szCs w:val="24"/>
        </w:rPr>
        <w:t>1</w:t>
      </w:r>
    </w:p>
    <w:p w:rsidR="000279C8" w:rsidRPr="000279C8" w:rsidRDefault="000279C8" w:rsidP="000279C8">
      <w:pPr>
        <w:spacing w:after="0" w:line="240" w:lineRule="auto"/>
        <w:jc w:val="center"/>
        <w:rPr>
          <w:rFonts w:ascii="Times New Roman" w:hAnsi="Times New Roman"/>
          <w:sz w:val="24"/>
          <w:szCs w:val="24"/>
        </w:rPr>
      </w:pPr>
      <w:r w:rsidRPr="000279C8">
        <w:rPr>
          <w:rFonts w:ascii="Times New Roman" w:hAnsi="Times New Roman"/>
          <w:sz w:val="24"/>
          <w:szCs w:val="24"/>
        </w:rPr>
        <w:t>Представление</w:t>
      </w:r>
    </w:p>
    <w:p w:rsidR="000279C8" w:rsidRPr="000279C8" w:rsidRDefault="000279C8" w:rsidP="000279C8">
      <w:pPr>
        <w:spacing w:after="0" w:line="240" w:lineRule="auto"/>
        <w:jc w:val="center"/>
        <w:rPr>
          <w:rFonts w:ascii="Times New Roman" w:hAnsi="Times New Roman"/>
          <w:b/>
          <w:sz w:val="24"/>
          <w:szCs w:val="24"/>
        </w:rPr>
      </w:pPr>
      <w:r w:rsidRPr="000279C8">
        <w:rPr>
          <w:rFonts w:ascii="Times New Roman" w:hAnsi="Times New Roman"/>
          <w:sz w:val="24"/>
          <w:szCs w:val="24"/>
        </w:rPr>
        <w:t>к аттестации на соответствие занимаемой должности</w:t>
      </w:r>
    </w:p>
    <w:p w:rsidR="000279C8" w:rsidRPr="000279C8" w:rsidRDefault="000279C8" w:rsidP="000279C8">
      <w:pPr>
        <w:spacing w:after="0"/>
        <w:rPr>
          <w:rFonts w:ascii="Times New Roman" w:hAnsi="Times New Roman"/>
          <w:b/>
          <w:sz w:val="24"/>
          <w:szCs w:val="24"/>
        </w:rPr>
      </w:pP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sidRPr="000279C8">
        <w:rPr>
          <w:rFonts w:ascii="Times New Roman" w:hAnsi="Times New Roman"/>
          <w:sz w:val="24"/>
          <w:szCs w:val="24"/>
        </w:rPr>
        <w:t>Фамилия, имя, отчество ___________________________________________________</w:t>
      </w: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sidRPr="000279C8">
        <w:rPr>
          <w:rFonts w:ascii="Times New Roman" w:hAnsi="Times New Roman"/>
          <w:sz w:val="24"/>
          <w:szCs w:val="24"/>
        </w:rPr>
        <w:t>Число, месяц, год рождения _______________________________________________</w:t>
      </w: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sidRPr="000279C8">
        <w:rPr>
          <w:rFonts w:ascii="Times New Roman" w:hAnsi="Times New Roman"/>
          <w:sz w:val="24"/>
          <w:szCs w:val="24"/>
        </w:rPr>
        <w:t>Занимаемая должность на момент аттестации и дата заключения на эту должность трудовогодоговора______________________________________________________________</w:t>
      </w: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sidRPr="000279C8">
        <w:rPr>
          <w:rFonts w:ascii="Times New Roman" w:hAnsi="Times New Roman"/>
          <w:sz w:val="24"/>
          <w:szCs w:val="24"/>
        </w:rPr>
        <w:t>Сведения о профессиональном образовании,  наличие ученой степени, ученого звания (когда и какое учебное заведение окончил, специальность и квалификация по образованию, ученая степень, ученое звание)_____________________________________</w:t>
      </w: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sidRPr="000279C8">
        <w:rPr>
          <w:rFonts w:ascii="Times New Roman" w:hAnsi="Times New Roman"/>
          <w:sz w:val="24"/>
          <w:szCs w:val="24"/>
        </w:rPr>
        <w:lastRenderedPageBreak/>
        <w:t>Сведения о повышении квалификации за последние 5 лет до прохождения аттестации, в том числе по направлению работодателя_____________________________</w:t>
      </w: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Pr>
          <w:rFonts w:ascii="Times New Roman" w:hAnsi="Times New Roman"/>
          <w:sz w:val="24"/>
          <w:szCs w:val="24"/>
        </w:rPr>
        <w:t>И</w:t>
      </w:r>
      <w:r w:rsidRPr="000279C8">
        <w:rPr>
          <w:rFonts w:ascii="Times New Roman" w:hAnsi="Times New Roman"/>
          <w:sz w:val="24"/>
          <w:szCs w:val="24"/>
        </w:rPr>
        <w:t>нформация о получении дополнительного профессионального образования по профилю педагогической деятельности</w:t>
      </w: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sidRPr="000279C8">
        <w:rPr>
          <w:rFonts w:ascii="Times New Roman" w:hAnsi="Times New Roman"/>
          <w:sz w:val="24"/>
          <w:szCs w:val="24"/>
        </w:rPr>
        <w:t xml:space="preserve">Сведения о результатах предыдущих аттестаций______________________________    </w:t>
      </w: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sidRPr="000279C8">
        <w:rPr>
          <w:rFonts w:ascii="Times New Roman" w:hAnsi="Times New Roman"/>
          <w:sz w:val="24"/>
          <w:szCs w:val="24"/>
        </w:rPr>
        <w:t xml:space="preserve"> Стаж педагогической работы (работы по специальности)_______________________</w:t>
      </w:r>
    </w:p>
    <w:p w:rsidR="000279C8" w:rsidRDefault="000279C8" w:rsidP="000279C8">
      <w:pPr>
        <w:numPr>
          <w:ilvl w:val="0"/>
          <w:numId w:val="3"/>
        </w:numPr>
        <w:tabs>
          <w:tab w:val="clear" w:pos="0"/>
          <w:tab w:val="num" w:pos="-284"/>
        </w:tabs>
        <w:spacing w:after="0" w:line="240" w:lineRule="auto"/>
        <w:ind w:left="-284" w:firstLine="0"/>
        <w:rPr>
          <w:rFonts w:ascii="Times New Roman" w:hAnsi="Times New Roman"/>
          <w:sz w:val="24"/>
          <w:szCs w:val="24"/>
        </w:rPr>
      </w:pPr>
      <w:r w:rsidRPr="000279C8">
        <w:rPr>
          <w:rFonts w:ascii="Times New Roman" w:hAnsi="Times New Roman"/>
          <w:sz w:val="24"/>
          <w:szCs w:val="24"/>
        </w:rPr>
        <w:t>Общий трудовой стаж____________________</w:t>
      </w:r>
      <w:r w:rsidR="00BE1293" w:rsidRPr="00BE1293">
        <w:rPr>
          <w:rFonts w:ascii="Times New Roman" w:hAnsi="Times New Roman"/>
          <w:sz w:val="24"/>
          <w:szCs w:val="24"/>
        </w:rPr>
        <w:t xml:space="preserve"> </w:t>
      </w:r>
      <w:r w:rsidR="00BE1293">
        <w:rPr>
          <w:rFonts w:ascii="Times New Roman" w:hAnsi="Times New Roman"/>
          <w:sz w:val="24"/>
          <w:szCs w:val="24"/>
        </w:rPr>
        <w:t>(</w:t>
      </w:r>
      <w:r w:rsidR="00BE1293" w:rsidRPr="000279C8">
        <w:rPr>
          <w:rFonts w:ascii="Times New Roman" w:hAnsi="Times New Roman"/>
          <w:sz w:val="24"/>
          <w:szCs w:val="24"/>
        </w:rPr>
        <w:t xml:space="preserve">Стаж работы в данном коллективе </w:t>
      </w:r>
      <w:r w:rsidR="00BE1293">
        <w:rPr>
          <w:rFonts w:ascii="Times New Roman" w:hAnsi="Times New Roman"/>
          <w:sz w:val="24"/>
          <w:szCs w:val="24"/>
        </w:rPr>
        <w:t>)_____</w:t>
      </w:r>
      <w:r w:rsidRPr="000279C8">
        <w:rPr>
          <w:rFonts w:ascii="Times New Roman" w:hAnsi="Times New Roman"/>
          <w:sz w:val="24"/>
          <w:szCs w:val="24"/>
        </w:rPr>
        <w:t>_</w:t>
      </w:r>
    </w:p>
    <w:p w:rsidR="00BE1293" w:rsidRDefault="000279C8" w:rsidP="00BE1293">
      <w:pPr>
        <w:spacing w:after="0" w:line="240" w:lineRule="auto"/>
        <w:ind w:left="-284"/>
        <w:rPr>
          <w:rFonts w:ascii="Times New Roman" w:hAnsi="Times New Roman"/>
          <w:sz w:val="24"/>
          <w:szCs w:val="24"/>
        </w:rPr>
      </w:pPr>
      <w:r w:rsidRPr="000279C8">
        <w:rPr>
          <w:rFonts w:ascii="Times New Roman" w:hAnsi="Times New Roman"/>
          <w:sz w:val="24"/>
          <w:szCs w:val="24"/>
        </w:rPr>
        <w:t>______________________________________________</w:t>
      </w:r>
      <w:r w:rsidR="00BE1293">
        <w:rPr>
          <w:rFonts w:ascii="Times New Roman" w:hAnsi="Times New Roman"/>
          <w:sz w:val="24"/>
          <w:szCs w:val="24"/>
        </w:rPr>
        <w:t>_________________________________</w:t>
      </w:r>
    </w:p>
    <w:p w:rsidR="00BE1293" w:rsidRDefault="00BE1293" w:rsidP="00BE1293">
      <w:pPr>
        <w:spacing w:after="0" w:line="240" w:lineRule="auto"/>
        <w:ind w:left="-284"/>
        <w:rPr>
          <w:rFonts w:ascii="Times New Roman" w:hAnsi="Times New Roman"/>
          <w:sz w:val="24"/>
          <w:szCs w:val="24"/>
        </w:rPr>
      </w:pPr>
      <w:r>
        <w:rPr>
          <w:rFonts w:ascii="Times New Roman" w:hAnsi="Times New Roman"/>
          <w:sz w:val="24"/>
          <w:szCs w:val="24"/>
        </w:rPr>
        <w:t xml:space="preserve">10. </w:t>
      </w:r>
      <w:r w:rsidR="000279C8" w:rsidRPr="000279C8">
        <w:rPr>
          <w:rFonts w:ascii="Times New Roman" w:hAnsi="Times New Roman"/>
          <w:sz w:val="24"/>
          <w:szCs w:val="24"/>
        </w:rPr>
        <w:t>Государственные и отраслевые награды______________________________________</w:t>
      </w:r>
    </w:p>
    <w:p w:rsidR="00BE1293" w:rsidRDefault="00BE1293" w:rsidP="00BE1293">
      <w:pPr>
        <w:spacing w:after="0" w:line="240" w:lineRule="auto"/>
        <w:ind w:left="-284"/>
        <w:rPr>
          <w:rFonts w:ascii="Times New Roman" w:hAnsi="Times New Roman"/>
          <w:sz w:val="24"/>
          <w:szCs w:val="24"/>
        </w:rPr>
      </w:pPr>
      <w:r>
        <w:rPr>
          <w:rFonts w:ascii="Times New Roman" w:hAnsi="Times New Roman"/>
          <w:sz w:val="24"/>
          <w:szCs w:val="24"/>
        </w:rPr>
        <w:t xml:space="preserve">11. </w:t>
      </w:r>
      <w:r w:rsidR="000279C8" w:rsidRPr="00BE1293">
        <w:rPr>
          <w:rFonts w:ascii="Times New Roman" w:hAnsi="Times New Roman"/>
          <w:sz w:val="24"/>
          <w:szCs w:val="24"/>
        </w:rPr>
        <w:t>Профессиональные качества работника______</w:t>
      </w:r>
      <w:r>
        <w:rPr>
          <w:rFonts w:ascii="Times New Roman" w:hAnsi="Times New Roman"/>
          <w:sz w:val="24"/>
          <w:szCs w:val="24"/>
        </w:rPr>
        <w:t>_________________________________________________________________12.</w:t>
      </w:r>
      <w:r w:rsidR="000279C8" w:rsidRPr="000279C8">
        <w:rPr>
          <w:rFonts w:ascii="Times New Roman" w:hAnsi="Times New Roman"/>
          <w:sz w:val="24"/>
          <w:szCs w:val="24"/>
        </w:rPr>
        <w:t>Деловые качества работника_______________________________________________</w:t>
      </w:r>
    </w:p>
    <w:p w:rsidR="000279C8" w:rsidRDefault="00BE1293" w:rsidP="00BE1293">
      <w:pPr>
        <w:spacing w:after="0" w:line="240" w:lineRule="auto"/>
        <w:ind w:left="-284"/>
        <w:rPr>
          <w:rFonts w:ascii="Times New Roman" w:hAnsi="Times New Roman"/>
          <w:sz w:val="24"/>
          <w:szCs w:val="24"/>
        </w:rPr>
      </w:pPr>
      <w:r>
        <w:rPr>
          <w:rFonts w:ascii="Times New Roman" w:hAnsi="Times New Roman"/>
          <w:sz w:val="24"/>
          <w:szCs w:val="24"/>
        </w:rPr>
        <w:t>13</w:t>
      </w:r>
      <w:r w:rsidR="000279C8" w:rsidRPr="000279C8">
        <w:rPr>
          <w:rFonts w:ascii="Times New Roman" w:hAnsi="Times New Roman"/>
          <w:sz w:val="24"/>
          <w:szCs w:val="24"/>
        </w:rPr>
        <w:t>.Результаты профессиональной деятельности педагогического работника _____________________________________________________________________________________________________________________________________________________</w:t>
      </w:r>
    </w:p>
    <w:p w:rsidR="00BE1293" w:rsidRDefault="00BE1293" w:rsidP="00BE1293">
      <w:pPr>
        <w:pStyle w:val="a9"/>
        <w:tabs>
          <w:tab w:val="left" w:pos="426"/>
        </w:tabs>
        <w:spacing w:after="0"/>
        <w:ind w:left="0"/>
        <w:jc w:val="both"/>
      </w:pPr>
      <w:r>
        <w:rPr>
          <w:rFonts w:ascii="Times New Roman" w:hAnsi="Times New Roman"/>
          <w:color w:val="00000A"/>
        </w:rPr>
        <w:t>Биографические данные, данные о трудовой деятельности, учёбе  работника  соответствуют документам, удостоверяющим личность, записям в трудовой книжке, документам об образовании и аттестации.</w:t>
      </w:r>
    </w:p>
    <w:p w:rsidR="00BE1293" w:rsidRDefault="00BE1293" w:rsidP="00BE1293">
      <w:pPr>
        <w:pStyle w:val="1"/>
        <w:spacing w:before="0" w:after="0"/>
        <w:jc w:val="both"/>
      </w:pPr>
    </w:p>
    <w:p w:rsidR="000279C8" w:rsidRPr="000279C8" w:rsidRDefault="000279C8" w:rsidP="000279C8">
      <w:pPr>
        <w:spacing w:after="0" w:line="240" w:lineRule="auto"/>
        <w:rPr>
          <w:rFonts w:ascii="Times New Roman" w:hAnsi="Times New Roman"/>
          <w:sz w:val="24"/>
          <w:szCs w:val="24"/>
        </w:rPr>
      </w:pPr>
      <w:r>
        <w:rPr>
          <w:rFonts w:ascii="Times New Roman" w:hAnsi="Times New Roman"/>
          <w:sz w:val="24"/>
          <w:szCs w:val="24"/>
        </w:rPr>
        <w:t>Директор школы</w:t>
      </w:r>
      <w:r w:rsidRPr="000279C8">
        <w:rPr>
          <w:rFonts w:ascii="Times New Roman" w:hAnsi="Times New Roman"/>
          <w:sz w:val="24"/>
          <w:szCs w:val="24"/>
        </w:rPr>
        <w:t xml:space="preserve"> </w:t>
      </w:r>
      <w:r w:rsidRPr="000279C8">
        <w:rPr>
          <w:rFonts w:ascii="Times New Roman" w:hAnsi="Times New Roman"/>
          <w:sz w:val="24"/>
          <w:szCs w:val="24"/>
        </w:rPr>
        <w:tab/>
        <w:t xml:space="preserve"> _________              </w:t>
      </w:r>
      <w:r>
        <w:rPr>
          <w:rFonts w:ascii="Times New Roman" w:hAnsi="Times New Roman"/>
          <w:sz w:val="24"/>
          <w:szCs w:val="24"/>
        </w:rPr>
        <w:t xml:space="preserve">                 </w:t>
      </w:r>
      <w:r w:rsidRPr="000279C8">
        <w:rPr>
          <w:rFonts w:ascii="Times New Roman" w:hAnsi="Times New Roman"/>
          <w:sz w:val="24"/>
          <w:szCs w:val="24"/>
        </w:rPr>
        <w:t>________________</w:t>
      </w:r>
    </w:p>
    <w:p w:rsidR="000279C8" w:rsidRPr="000279C8" w:rsidRDefault="000279C8" w:rsidP="000279C8">
      <w:pPr>
        <w:spacing w:after="0" w:line="240" w:lineRule="auto"/>
        <w:rPr>
          <w:rFonts w:ascii="Times New Roman" w:hAnsi="Times New Roman"/>
          <w:sz w:val="24"/>
          <w:szCs w:val="24"/>
        </w:rPr>
      </w:pPr>
      <w:r w:rsidRPr="000279C8">
        <w:rPr>
          <w:rFonts w:ascii="Times New Roman" w:hAnsi="Times New Roman"/>
          <w:sz w:val="24"/>
          <w:szCs w:val="24"/>
        </w:rPr>
        <w:t xml:space="preserve">                                    (подпись) </w:t>
      </w:r>
      <w:r w:rsidRPr="000279C8">
        <w:rPr>
          <w:rFonts w:ascii="Times New Roman" w:hAnsi="Times New Roman"/>
          <w:sz w:val="24"/>
          <w:szCs w:val="24"/>
        </w:rPr>
        <w:tab/>
        <w:t xml:space="preserve">                      (расшифровка подписи)</w:t>
      </w:r>
      <w:r w:rsidRPr="000279C8">
        <w:rPr>
          <w:rFonts w:ascii="Times New Roman" w:hAnsi="Times New Roman"/>
          <w:sz w:val="24"/>
          <w:szCs w:val="24"/>
        </w:rPr>
        <w:tab/>
      </w:r>
      <w:r w:rsidRPr="000279C8">
        <w:rPr>
          <w:rFonts w:ascii="Times New Roman" w:hAnsi="Times New Roman"/>
          <w:sz w:val="24"/>
          <w:szCs w:val="24"/>
        </w:rPr>
        <w:tab/>
      </w:r>
      <w:r w:rsidRPr="000279C8">
        <w:rPr>
          <w:rFonts w:ascii="Times New Roman" w:hAnsi="Times New Roman"/>
          <w:sz w:val="24"/>
          <w:szCs w:val="24"/>
        </w:rPr>
        <w:tab/>
      </w:r>
      <w:r w:rsidRPr="000279C8">
        <w:rPr>
          <w:rFonts w:ascii="Times New Roman" w:hAnsi="Times New Roman"/>
          <w:sz w:val="24"/>
          <w:szCs w:val="24"/>
        </w:rPr>
        <w:tab/>
      </w:r>
    </w:p>
    <w:p w:rsidR="000279C8" w:rsidRPr="000279C8" w:rsidRDefault="000279C8" w:rsidP="000279C8">
      <w:pPr>
        <w:spacing w:after="0" w:line="240" w:lineRule="auto"/>
        <w:rPr>
          <w:rFonts w:ascii="Times New Roman" w:hAnsi="Times New Roman"/>
          <w:sz w:val="24"/>
          <w:szCs w:val="24"/>
        </w:rPr>
      </w:pPr>
      <w:r w:rsidRPr="000279C8">
        <w:rPr>
          <w:rFonts w:ascii="Times New Roman" w:hAnsi="Times New Roman"/>
          <w:sz w:val="24"/>
          <w:szCs w:val="24"/>
        </w:rPr>
        <w:t xml:space="preserve">«___» ___________ _______г. </w:t>
      </w:r>
    </w:p>
    <w:p w:rsidR="000279C8" w:rsidRPr="000279C8" w:rsidRDefault="000279C8" w:rsidP="000279C8">
      <w:pPr>
        <w:spacing w:after="0" w:line="240" w:lineRule="auto"/>
        <w:rPr>
          <w:rFonts w:ascii="Times New Roman" w:hAnsi="Times New Roman"/>
          <w:sz w:val="24"/>
          <w:szCs w:val="24"/>
        </w:rPr>
      </w:pPr>
    </w:p>
    <w:p w:rsidR="000279C8" w:rsidRPr="000279C8" w:rsidRDefault="000279C8" w:rsidP="000279C8">
      <w:pPr>
        <w:spacing w:after="0" w:line="240" w:lineRule="auto"/>
        <w:rPr>
          <w:rFonts w:ascii="Times New Roman" w:hAnsi="Times New Roman"/>
          <w:sz w:val="24"/>
          <w:szCs w:val="24"/>
        </w:rPr>
      </w:pPr>
      <w:r w:rsidRPr="000279C8">
        <w:rPr>
          <w:rFonts w:ascii="Times New Roman" w:hAnsi="Times New Roman"/>
          <w:sz w:val="24"/>
          <w:szCs w:val="24"/>
        </w:rPr>
        <w:t>МП</w:t>
      </w:r>
    </w:p>
    <w:p w:rsidR="000279C8" w:rsidRPr="000279C8" w:rsidRDefault="000279C8" w:rsidP="000279C8">
      <w:pPr>
        <w:spacing w:after="0" w:line="240" w:lineRule="auto"/>
        <w:rPr>
          <w:rFonts w:ascii="Times New Roman" w:hAnsi="Times New Roman"/>
          <w:sz w:val="24"/>
          <w:szCs w:val="24"/>
        </w:rPr>
      </w:pPr>
    </w:p>
    <w:p w:rsidR="000279C8" w:rsidRPr="000279C8" w:rsidRDefault="00E50053" w:rsidP="000279C8">
      <w:pPr>
        <w:spacing w:after="0" w:line="240" w:lineRule="auto"/>
        <w:rPr>
          <w:rFonts w:ascii="Times New Roman" w:hAnsi="Times New Roman"/>
          <w:sz w:val="24"/>
          <w:szCs w:val="24"/>
        </w:rPr>
      </w:pPr>
      <w:r>
        <w:rPr>
          <w:rFonts w:ascii="Times New Roman" w:hAnsi="Times New Roman"/>
          <w:sz w:val="24"/>
          <w:szCs w:val="24"/>
        </w:rPr>
        <w:t>Член  п</w:t>
      </w:r>
      <w:r w:rsidR="000279C8" w:rsidRPr="000279C8">
        <w:rPr>
          <w:rFonts w:ascii="Times New Roman" w:hAnsi="Times New Roman"/>
          <w:sz w:val="24"/>
          <w:szCs w:val="24"/>
        </w:rPr>
        <w:t>рофсоюзного комитета _________           __________________</w:t>
      </w:r>
    </w:p>
    <w:p w:rsidR="000279C8" w:rsidRPr="000279C8" w:rsidRDefault="000279C8" w:rsidP="000279C8">
      <w:pPr>
        <w:spacing w:after="0" w:line="240" w:lineRule="auto"/>
        <w:rPr>
          <w:rFonts w:ascii="Times New Roman" w:hAnsi="Times New Roman"/>
          <w:sz w:val="24"/>
          <w:szCs w:val="24"/>
        </w:rPr>
      </w:pPr>
      <w:r w:rsidRPr="000279C8">
        <w:rPr>
          <w:rFonts w:ascii="Times New Roman" w:hAnsi="Times New Roman"/>
          <w:sz w:val="24"/>
          <w:szCs w:val="24"/>
        </w:rPr>
        <w:t xml:space="preserve">                                                                           </w:t>
      </w:r>
      <w:r>
        <w:rPr>
          <w:rFonts w:ascii="Times New Roman" w:hAnsi="Times New Roman"/>
          <w:sz w:val="24"/>
          <w:szCs w:val="24"/>
        </w:rPr>
        <w:t xml:space="preserve"> (подпись)    </w:t>
      </w:r>
      <w:r w:rsidRPr="000279C8">
        <w:rPr>
          <w:rFonts w:ascii="Times New Roman" w:hAnsi="Times New Roman"/>
          <w:sz w:val="24"/>
          <w:szCs w:val="24"/>
        </w:rPr>
        <w:t>(расшифровка подписи)</w:t>
      </w:r>
    </w:p>
    <w:p w:rsidR="000279C8" w:rsidRPr="000279C8" w:rsidRDefault="000279C8" w:rsidP="000279C8">
      <w:pPr>
        <w:spacing w:after="0" w:line="240" w:lineRule="auto"/>
        <w:rPr>
          <w:rFonts w:ascii="Times New Roman" w:hAnsi="Times New Roman"/>
          <w:sz w:val="24"/>
          <w:szCs w:val="24"/>
        </w:rPr>
      </w:pPr>
      <w:r w:rsidRPr="000279C8">
        <w:rPr>
          <w:rFonts w:ascii="Times New Roman" w:hAnsi="Times New Roman"/>
          <w:sz w:val="24"/>
          <w:szCs w:val="24"/>
        </w:rPr>
        <w:t>С представлением ознакомлен</w:t>
      </w:r>
      <w:r w:rsidR="00E50053">
        <w:rPr>
          <w:rFonts w:ascii="Times New Roman" w:hAnsi="Times New Roman"/>
          <w:sz w:val="24"/>
          <w:szCs w:val="24"/>
        </w:rPr>
        <w:t xml:space="preserve"> (а)     __________     </w:t>
      </w:r>
      <w:r w:rsidRPr="000279C8">
        <w:rPr>
          <w:rFonts w:ascii="Times New Roman" w:hAnsi="Times New Roman"/>
          <w:sz w:val="24"/>
          <w:szCs w:val="24"/>
        </w:rPr>
        <w:t xml:space="preserve">_________________________       </w:t>
      </w:r>
    </w:p>
    <w:p w:rsidR="004F2D5F" w:rsidRDefault="000279C8" w:rsidP="000279C8">
      <w:pPr>
        <w:spacing w:after="0" w:line="240" w:lineRule="auto"/>
        <w:rPr>
          <w:rFonts w:ascii="Times New Roman" w:hAnsi="Times New Roman"/>
          <w:sz w:val="24"/>
          <w:szCs w:val="24"/>
        </w:rPr>
      </w:pPr>
      <w:r w:rsidRPr="000279C8">
        <w:rPr>
          <w:rFonts w:ascii="Times New Roman" w:hAnsi="Times New Roman"/>
          <w:sz w:val="24"/>
          <w:szCs w:val="24"/>
        </w:rPr>
        <w:t xml:space="preserve">                                                                  </w:t>
      </w:r>
      <w:r w:rsidR="00E50053">
        <w:rPr>
          <w:rFonts w:ascii="Times New Roman" w:hAnsi="Times New Roman"/>
          <w:sz w:val="24"/>
          <w:szCs w:val="24"/>
        </w:rPr>
        <w:t xml:space="preserve"> (подпись)         (расшифровка подписи </w:t>
      </w:r>
      <w:r w:rsidRPr="000279C8">
        <w:rPr>
          <w:rFonts w:ascii="Times New Roman" w:hAnsi="Times New Roman"/>
          <w:sz w:val="24"/>
          <w:szCs w:val="24"/>
        </w:rPr>
        <w:t xml:space="preserve">работника) </w:t>
      </w:r>
      <w:r w:rsidRPr="000279C8">
        <w:rPr>
          <w:rFonts w:ascii="Times New Roman" w:hAnsi="Times New Roman"/>
          <w:sz w:val="24"/>
          <w:szCs w:val="24"/>
        </w:rPr>
        <w:br/>
      </w:r>
      <w:r w:rsidRPr="000279C8">
        <w:rPr>
          <w:rFonts w:ascii="Times New Roman" w:hAnsi="Times New Roman"/>
          <w:sz w:val="24"/>
          <w:szCs w:val="24"/>
        </w:rPr>
        <w:tab/>
      </w:r>
      <w:r w:rsidR="00E50053">
        <w:rPr>
          <w:rFonts w:ascii="Times New Roman" w:hAnsi="Times New Roman"/>
          <w:sz w:val="24"/>
          <w:szCs w:val="24"/>
        </w:rPr>
        <w:t xml:space="preserve">                </w:t>
      </w:r>
      <w:r w:rsidRPr="000279C8">
        <w:rPr>
          <w:rFonts w:ascii="Times New Roman" w:hAnsi="Times New Roman"/>
          <w:sz w:val="24"/>
          <w:szCs w:val="24"/>
        </w:rPr>
        <w:t xml:space="preserve">«___» ___________ _______г. </w:t>
      </w:r>
    </w:p>
    <w:p w:rsidR="00E50053" w:rsidRDefault="00E50053" w:rsidP="00E50053">
      <w:pPr>
        <w:pStyle w:val="ab"/>
        <w:tabs>
          <w:tab w:val="left" w:pos="1018"/>
          <w:tab w:val="left" w:pos="9174"/>
        </w:tabs>
        <w:spacing w:line="240" w:lineRule="auto"/>
        <w:jc w:val="right"/>
        <w:rPr>
          <w:szCs w:val="26"/>
        </w:rPr>
      </w:pPr>
    </w:p>
    <w:p w:rsidR="00E50053" w:rsidRDefault="00E50053" w:rsidP="00E50053">
      <w:pPr>
        <w:pStyle w:val="ab"/>
        <w:tabs>
          <w:tab w:val="left" w:pos="1018"/>
          <w:tab w:val="left" w:pos="9174"/>
        </w:tabs>
        <w:spacing w:line="240" w:lineRule="auto"/>
        <w:jc w:val="right"/>
        <w:rPr>
          <w:szCs w:val="26"/>
        </w:rPr>
      </w:pPr>
    </w:p>
    <w:p w:rsidR="00E50053" w:rsidRDefault="00E50053" w:rsidP="00E50053">
      <w:pPr>
        <w:pStyle w:val="ab"/>
        <w:tabs>
          <w:tab w:val="left" w:pos="1018"/>
          <w:tab w:val="left" w:pos="9174"/>
        </w:tabs>
        <w:spacing w:line="240" w:lineRule="auto"/>
        <w:jc w:val="right"/>
        <w:rPr>
          <w:szCs w:val="26"/>
        </w:rPr>
      </w:pPr>
    </w:p>
    <w:p w:rsidR="00E50053" w:rsidRDefault="00E50053" w:rsidP="00E50053">
      <w:pPr>
        <w:pStyle w:val="ab"/>
        <w:tabs>
          <w:tab w:val="left" w:pos="1018"/>
          <w:tab w:val="left" w:pos="9174"/>
        </w:tabs>
        <w:spacing w:line="240" w:lineRule="auto"/>
        <w:jc w:val="right"/>
        <w:rPr>
          <w:szCs w:val="26"/>
        </w:rPr>
      </w:pPr>
    </w:p>
    <w:p w:rsidR="00E50053" w:rsidRDefault="00E50053" w:rsidP="00E50053">
      <w:pPr>
        <w:pStyle w:val="ab"/>
        <w:tabs>
          <w:tab w:val="left" w:pos="1018"/>
          <w:tab w:val="left" w:pos="9174"/>
        </w:tabs>
        <w:spacing w:line="240" w:lineRule="auto"/>
        <w:jc w:val="right"/>
        <w:rPr>
          <w:szCs w:val="26"/>
        </w:rPr>
      </w:pPr>
    </w:p>
    <w:p w:rsidR="00E50053" w:rsidRPr="00E50053" w:rsidRDefault="00E50053" w:rsidP="00E50053">
      <w:pPr>
        <w:pStyle w:val="ab"/>
        <w:tabs>
          <w:tab w:val="left" w:pos="1018"/>
          <w:tab w:val="left" w:pos="9174"/>
        </w:tabs>
        <w:spacing w:after="0" w:line="240" w:lineRule="auto"/>
        <w:jc w:val="right"/>
        <w:rPr>
          <w:rFonts w:ascii="Times New Roman" w:hAnsi="Times New Roman"/>
          <w:sz w:val="24"/>
          <w:szCs w:val="24"/>
        </w:rPr>
      </w:pPr>
      <w:r w:rsidRPr="00E50053">
        <w:rPr>
          <w:rFonts w:ascii="Times New Roman" w:hAnsi="Times New Roman"/>
          <w:sz w:val="24"/>
          <w:szCs w:val="24"/>
        </w:rPr>
        <w:t xml:space="preserve">Приложение </w:t>
      </w:r>
      <w:r>
        <w:rPr>
          <w:rFonts w:ascii="Times New Roman" w:hAnsi="Times New Roman"/>
          <w:sz w:val="24"/>
          <w:szCs w:val="24"/>
        </w:rPr>
        <w:t>2</w:t>
      </w:r>
    </w:p>
    <w:p w:rsidR="00E50053" w:rsidRPr="00E50053" w:rsidRDefault="00E50053" w:rsidP="00E50053">
      <w:pPr>
        <w:pStyle w:val="ab"/>
        <w:tabs>
          <w:tab w:val="left" w:pos="1018"/>
          <w:tab w:val="left" w:pos="9174"/>
        </w:tabs>
        <w:spacing w:after="0" w:line="240" w:lineRule="auto"/>
        <w:rPr>
          <w:rFonts w:ascii="Times New Roman" w:hAnsi="Times New Roman"/>
          <w:sz w:val="24"/>
          <w:szCs w:val="24"/>
        </w:rPr>
      </w:pPr>
    </w:p>
    <w:p w:rsidR="00E50053" w:rsidRPr="00E50053" w:rsidRDefault="00E50053" w:rsidP="00E50053">
      <w:pPr>
        <w:pStyle w:val="ab"/>
        <w:tabs>
          <w:tab w:val="left" w:pos="1018"/>
          <w:tab w:val="left" w:pos="9174"/>
        </w:tabs>
        <w:spacing w:after="0" w:line="240" w:lineRule="auto"/>
        <w:jc w:val="center"/>
        <w:rPr>
          <w:rFonts w:ascii="Times New Roman" w:hAnsi="Times New Roman"/>
          <w:sz w:val="24"/>
          <w:szCs w:val="24"/>
        </w:rPr>
      </w:pPr>
    </w:p>
    <w:p w:rsidR="00E50053" w:rsidRPr="00E50053" w:rsidRDefault="00E50053" w:rsidP="00E50053">
      <w:pPr>
        <w:spacing w:after="0"/>
        <w:jc w:val="center"/>
        <w:rPr>
          <w:rFonts w:ascii="Times New Roman" w:hAnsi="Times New Roman"/>
          <w:color w:val="00000A"/>
          <w:sz w:val="24"/>
          <w:szCs w:val="24"/>
        </w:rPr>
      </w:pPr>
      <w:r w:rsidRPr="00E50053">
        <w:rPr>
          <w:rFonts w:ascii="Times New Roman" w:hAnsi="Times New Roman"/>
          <w:b/>
          <w:color w:val="00000A"/>
          <w:sz w:val="24"/>
          <w:szCs w:val="24"/>
        </w:rPr>
        <w:t>Формы и процедуры квалификационных испытаний</w:t>
      </w:r>
    </w:p>
    <w:p w:rsidR="00E50053" w:rsidRPr="00E50053" w:rsidRDefault="00E50053" w:rsidP="00E50053">
      <w:pPr>
        <w:spacing w:after="0"/>
        <w:jc w:val="both"/>
        <w:rPr>
          <w:rFonts w:ascii="Times New Roman" w:hAnsi="Times New Roman"/>
          <w:b/>
          <w:color w:val="00000A"/>
          <w:sz w:val="24"/>
          <w:szCs w:val="24"/>
        </w:rPr>
      </w:pPr>
      <w:r w:rsidRPr="00E50053">
        <w:rPr>
          <w:rFonts w:ascii="Times New Roman" w:hAnsi="Times New Roman"/>
          <w:color w:val="00000A"/>
          <w:sz w:val="24"/>
          <w:szCs w:val="24"/>
        </w:rPr>
        <w:t>Каждая из предложенных форм позволяет оценить уровень сформированности базовых педагогических компетенций и уровень владения материалом по преподаваемому предмету (направлению деятельности).</w:t>
      </w:r>
    </w:p>
    <w:p w:rsidR="00E50053" w:rsidRPr="00E50053" w:rsidRDefault="00E50053" w:rsidP="00E50053">
      <w:pPr>
        <w:pStyle w:val="10"/>
        <w:numPr>
          <w:ilvl w:val="0"/>
          <w:numId w:val="6"/>
        </w:numPr>
        <w:jc w:val="both"/>
        <w:rPr>
          <w:rFonts w:ascii="Times New Roman" w:hAnsi="Times New Roman" w:cs="Times New Roman"/>
          <w:color w:val="00000A"/>
        </w:rPr>
      </w:pPr>
      <w:r w:rsidRPr="00E50053">
        <w:rPr>
          <w:rFonts w:ascii="Times New Roman" w:hAnsi="Times New Roman" w:cs="Times New Roman"/>
          <w:b/>
          <w:color w:val="00000A"/>
        </w:rPr>
        <w:t>Анализ открытого урока (занятия)</w:t>
      </w:r>
    </w:p>
    <w:p w:rsidR="00E50053" w:rsidRPr="00E50053" w:rsidRDefault="00E50053" w:rsidP="00E50053">
      <w:pPr>
        <w:pStyle w:val="10"/>
        <w:ind w:left="1080"/>
        <w:jc w:val="both"/>
        <w:rPr>
          <w:rFonts w:ascii="Times New Roman" w:hAnsi="Times New Roman" w:cs="Times New Roman"/>
          <w:color w:val="00000A"/>
        </w:rPr>
      </w:pPr>
      <w:r w:rsidRPr="00E50053">
        <w:rPr>
          <w:rFonts w:ascii="Times New Roman" w:hAnsi="Times New Roman" w:cs="Times New Roman"/>
          <w:color w:val="00000A"/>
        </w:rPr>
        <w:t>Оценка каждого показателя в баллах:2 – отсутствие элемента, неудовлетворительно; 4 – удовлетворительно; 6 – хорошо; 8 – отлично.</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1. Постановка обучающих, развивающих, воспитательных задач</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2. Владение вариативной методикой.</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lastRenderedPageBreak/>
        <w:t xml:space="preserve"> 3. Применение методик разноуровневого обучения.</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4. Использование педагогических приемов для актуализации и обогащения субъективного опыта ученика.</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5. Стимулирование учащихся к выбору  и самостоятельному использованию различных способов выполнения заданий.</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6. Владение методикой исследовательского обучения.</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7. Создание ситуации творчества и успеха.</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8.  Учет индивидуальных особенностей учащихся.</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9. Умение создать атмосферу доверия, психологической безопасности на уроке.</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10. Владение коммуникативной культурой.</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11. Обучение учащихся умением самообразования.</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Общее количество баллов: 2 - 3,6  - неудовлетворительно;</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3,7 -5 -  удовлетворительно;</w:t>
      </w:r>
    </w:p>
    <w:p w:rsidR="00E50053" w:rsidRPr="00E50053" w:rsidRDefault="00E50053" w:rsidP="00E50053">
      <w:pPr>
        <w:spacing w:after="0"/>
        <w:ind w:left="720"/>
        <w:jc w:val="both"/>
        <w:rPr>
          <w:rFonts w:ascii="Times New Roman" w:hAnsi="Times New Roman"/>
          <w:color w:val="00000A"/>
          <w:sz w:val="24"/>
          <w:szCs w:val="24"/>
        </w:rPr>
      </w:pPr>
      <w:r w:rsidRPr="00E50053">
        <w:rPr>
          <w:rFonts w:ascii="Times New Roman" w:hAnsi="Times New Roman"/>
          <w:color w:val="00000A"/>
          <w:sz w:val="24"/>
          <w:szCs w:val="24"/>
        </w:rPr>
        <w:t xml:space="preserve">                                          5,1-6,8 – хорошо;</w:t>
      </w:r>
    </w:p>
    <w:p w:rsidR="00E50053" w:rsidRPr="00E50053" w:rsidRDefault="00E50053" w:rsidP="00E50053">
      <w:pPr>
        <w:spacing w:after="0"/>
        <w:jc w:val="both"/>
        <w:rPr>
          <w:rFonts w:ascii="Times New Roman" w:hAnsi="Times New Roman"/>
          <w:b/>
          <w:color w:val="00000A"/>
          <w:sz w:val="24"/>
          <w:szCs w:val="24"/>
        </w:rPr>
      </w:pPr>
      <w:r w:rsidRPr="00E50053">
        <w:rPr>
          <w:rFonts w:ascii="Times New Roman" w:hAnsi="Times New Roman"/>
          <w:color w:val="00000A"/>
          <w:sz w:val="24"/>
          <w:szCs w:val="24"/>
        </w:rPr>
        <w:t xml:space="preserve">                                                     6,9 -8 -  отлично</w:t>
      </w:r>
    </w:p>
    <w:p w:rsidR="00E50053" w:rsidRPr="00E50053" w:rsidRDefault="00E50053" w:rsidP="00E50053">
      <w:pPr>
        <w:pStyle w:val="10"/>
        <w:numPr>
          <w:ilvl w:val="0"/>
          <w:numId w:val="6"/>
        </w:numPr>
        <w:jc w:val="both"/>
        <w:rPr>
          <w:rFonts w:ascii="Times New Roman" w:hAnsi="Times New Roman" w:cs="Times New Roman"/>
          <w:color w:val="00000A"/>
        </w:rPr>
      </w:pPr>
      <w:r w:rsidRPr="00E50053">
        <w:rPr>
          <w:rFonts w:ascii="Times New Roman" w:hAnsi="Times New Roman" w:cs="Times New Roman"/>
          <w:b/>
          <w:color w:val="00000A"/>
        </w:rPr>
        <w:t xml:space="preserve">Конспект урока (занятия). </w:t>
      </w:r>
      <w:r w:rsidRPr="00E50053">
        <w:rPr>
          <w:rFonts w:ascii="Times New Roman" w:hAnsi="Times New Roman" w:cs="Times New Roman"/>
          <w:color w:val="00000A"/>
        </w:rPr>
        <w:t xml:space="preserve">Учебный предмет (направление деятельности), программа, в рамках которой будет выполняться письменная работа и возрастная группа учащихся определяется педагогом заранее. </w:t>
      </w:r>
    </w:p>
    <w:p w:rsidR="00E50053" w:rsidRPr="00E50053" w:rsidRDefault="00E50053" w:rsidP="00E50053">
      <w:pPr>
        <w:spacing w:after="0"/>
        <w:ind w:firstLine="720"/>
        <w:jc w:val="both"/>
        <w:rPr>
          <w:rFonts w:ascii="Times New Roman" w:hAnsi="Times New Roman"/>
          <w:color w:val="00000A"/>
          <w:sz w:val="24"/>
          <w:szCs w:val="24"/>
        </w:rPr>
      </w:pPr>
      <w:r w:rsidRPr="00E50053">
        <w:rPr>
          <w:rFonts w:ascii="Times New Roman" w:hAnsi="Times New Roman"/>
          <w:color w:val="00000A"/>
          <w:sz w:val="24"/>
          <w:szCs w:val="24"/>
        </w:rPr>
        <w:t>Конкретная тема урока задается непосредственно на квалификационном испытании экспертом.</w:t>
      </w:r>
    </w:p>
    <w:p w:rsidR="00E50053" w:rsidRPr="00E50053" w:rsidRDefault="00E50053" w:rsidP="00E50053">
      <w:pPr>
        <w:spacing w:after="0"/>
        <w:ind w:firstLine="720"/>
        <w:jc w:val="both"/>
        <w:rPr>
          <w:rFonts w:ascii="Times New Roman" w:hAnsi="Times New Roman"/>
          <w:color w:val="00000A"/>
          <w:sz w:val="24"/>
          <w:szCs w:val="24"/>
        </w:rPr>
      </w:pPr>
      <w:r w:rsidRPr="00E50053">
        <w:rPr>
          <w:rFonts w:ascii="Times New Roman" w:hAnsi="Times New Roman"/>
          <w:color w:val="00000A"/>
          <w:sz w:val="24"/>
          <w:szCs w:val="24"/>
        </w:rPr>
        <w:t xml:space="preserve">В ходе написания письменной работы педагогу предлагается раскрыть структуру и предметное содержание урока (занятия), сформулировать цели и задачи урока (занятия) и его отдельных этапов, продемонстрировать владение методами и приемами мотивации учебной деятельности, организации учебной деятельности обучающихся, проиллюстрировав это примерами учета индивидуальных особенностей обучающихся и конкретных характеристик класса (группы), в котором будет проводиться урок (занятие). </w:t>
      </w:r>
    </w:p>
    <w:p w:rsidR="00E50053" w:rsidRPr="00E50053" w:rsidRDefault="00E50053" w:rsidP="00E50053">
      <w:pPr>
        <w:spacing w:after="0"/>
        <w:ind w:firstLine="720"/>
        <w:jc w:val="both"/>
        <w:rPr>
          <w:rFonts w:ascii="Times New Roman" w:hAnsi="Times New Roman"/>
          <w:b/>
          <w:color w:val="00000A"/>
          <w:sz w:val="24"/>
          <w:szCs w:val="24"/>
        </w:rPr>
      </w:pPr>
      <w:r w:rsidRPr="00E50053">
        <w:rPr>
          <w:rFonts w:ascii="Times New Roman" w:hAnsi="Times New Roman"/>
          <w:color w:val="00000A"/>
          <w:sz w:val="24"/>
          <w:szCs w:val="24"/>
        </w:rPr>
        <w:t>Во время квалификационного испытания педагог может использовать необходимые учебные пособия.</w:t>
      </w:r>
    </w:p>
    <w:p w:rsidR="00E50053" w:rsidRPr="00E50053" w:rsidRDefault="00E50053" w:rsidP="00E50053">
      <w:pPr>
        <w:spacing w:after="0"/>
        <w:rPr>
          <w:rFonts w:ascii="Times New Roman" w:hAnsi="Times New Roman"/>
          <w:color w:val="00000A"/>
          <w:sz w:val="24"/>
          <w:szCs w:val="24"/>
        </w:rPr>
      </w:pPr>
      <w:r w:rsidRPr="00E50053">
        <w:rPr>
          <w:rFonts w:ascii="Times New Roman" w:hAnsi="Times New Roman"/>
          <w:b/>
          <w:color w:val="00000A"/>
          <w:sz w:val="24"/>
          <w:szCs w:val="24"/>
        </w:rPr>
        <w:t>Оценка квалификационных испытаний.</w:t>
      </w:r>
    </w:p>
    <w:p w:rsidR="00E50053" w:rsidRPr="00E50053" w:rsidRDefault="00E50053" w:rsidP="00E50053">
      <w:pPr>
        <w:spacing w:after="0" w:line="240" w:lineRule="auto"/>
        <w:jc w:val="both"/>
        <w:rPr>
          <w:rFonts w:ascii="Times New Roman" w:hAnsi="Times New Roman"/>
          <w:color w:val="00000A"/>
          <w:sz w:val="24"/>
          <w:szCs w:val="24"/>
        </w:rPr>
      </w:pPr>
      <w:r w:rsidRPr="00E50053">
        <w:rPr>
          <w:rFonts w:ascii="Times New Roman" w:hAnsi="Times New Roman"/>
          <w:color w:val="00000A"/>
          <w:sz w:val="24"/>
          <w:szCs w:val="24"/>
        </w:rPr>
        <w:t>В ходе оценивания эксперт выносит суждение об уровне владения учебным материалом, уровне развития базовых педагогических компетенций и эффективности работы педагога по следующим направлениям:</w:t>
      </w:r>
    </w:p>
    <w:p w:rsidR="00E50053" w:rsidRPr="00E50053" w:rsidRDefault="00E50053" w:rsidP="00E50053">
      <w:pPr>
        <w:numPr>
          <w:ilvl w:val="0"/>
          <w:numId w:val="5"/>
        </w:numPr>
        <w:suppressAutoHyphens/>
        <w:spacing w:after="0" w:line="240" w:lineRule="auto"/>
        <w:ind w:left="0" w:firstLine="1800"/>
        <w:jc w:val="both"/>
        <w:rPr>
          <w:rFonts w:ascii="Times New Roman" w:hAnsi="Times New Roman"/>
          <w:color w:val="00000A"/>
          <w:sz w:val="24"/>
          <w:szCs w:val="24"/>
        </w:rPr>
      </w:pPr>
      <w:r w:rsidRPr="00E50053">
        <w:rPr>
          <w:rFonts w:ascii="Times New Roman" w:hAnsi="Times New Roman"/>
          <w:color w:val="00000A"/>
          <w:sz w:val="24"/>
          <w:szCs w:val="24"/>
        </w:rPr>
        <w:t>в области личностных качеств;</w:t>
      </w:r>
    </w:p>
    <w:p w:rsidR="00E50053" w:rsidRPr="00E50053" w:rsidRDefault="00E50053" w:rsidP="00E50053">
      <w:pPr>
        <w:numPr>
          <w:ilvl w:val="0"/>
          <w:numId w:val="5"/>
        </w:numPr>
        <w:suppressAutoHyphens/>
        <w:spacing w:after="0" w:line="240" w:lineRule="auto"/>
        <w:ind w:left="0" w:firstLine="1800"/>
        <w:jc w:val="both"/>
        <w:rPr>
          <w:rFonts w:ascii="Times New Roman" w:hAnsi="Times New Roman"/>
          <w:color w:val="00000A"/>
          <w:sz w:val="24"/>
          <w:szCs w:val="24"/>
        </w:rPr>
      </w:pPr>
      <w:r w:rsidRPr="00E50053">
        <w:rPr>
          <w:rFonts w:ascii="Times New Roman" w:hAnsi="Times New Roman"/>
          <w:color w:val="00000A"/>
          <w:sz w:val="24"/>
          <w:szCs w:val="24"/>
        </w:rPr>
        <w:t>в области постановки целей и задач педагогической деятельности;</w:t>
      </w:r>
    </w:p>
    <w:p w:rsidR="00E50053" w:rsidRPr="00E50053" w:rsidRDefault="00E50053" w:rsidP="00E50053">
      <w:pPr>
        <w:numPr>
          <w:ilvl w:val="0"/>
          <w:numId w:val="5"/>
        </w:numPr>
        <w:suppressAutoHyphens/>
        <w:spacing w:after="0" w:line="240" w:lineRule="auto"/>
        <w:ind w:left="0" w:firstLine="1800"/>
        <w:jc w:val="both"/>
        <w:rPr>
          <w:rFonts w:ascii="Times New Roman" w:hAnsi="Times New Roman"/>
          <w:color w:val="00000A"/>
          <w:sz w:val="24"/>
          <w:szCs w:val="24"/>
        </w:rPr>
      </w:pPr>
      <w:r w:rsidRPr="00E50053">
        <w:rPr>
          <w:rFonts w:ascii="Times New Roman" w:hAnsi="Times New Roman"/>
          <w:color w:val="00000A"/>
          <w:sz w:val="24"/>
          <w:szCs w:val="24"/>
        </w:rPr>
        <w:t>в области мотивации учебной деятельности;</w:t>
      </w:r>
    </w:p>
    <w:p w:rsidR="00E50053" w:rsidRPr="00E50053" w:rsidRDefault="00E50053" w:rsidP="00E50053">
      <w:pPr>
        <w:numPr>
          <w:ilvl w:val="0"/>
          <w:numId w:val="5"/>
        </w:numPr>
        <w:suppressAutoHyphens/>
        <w:spacing w:after="0" w:line="240" w:lineRule="auto"/>
        <w:ind w:left="0" w:firstLine="1800"/>
        <w:jc w:val="both"/>
        <w:rPr>
          <w:rFonts w:ascii="Times New Roman" w:hAnsi="Times New Roman"/>
          <w:color w:val="00000A"/>
          <w:sz w:val="24"/>
          <w:szCs w:val="24"/>
        </w:rPr>
      </w:pPr>
      <w:r w:rsidRPr="00E50053">
        <w:rPr>
          <w:rFonts w:ascii="Times New Roman" w:hAnsi="Times New Roman"/>
          <w:color w:val="00000A"/>
          <w:sz w:val="24"/>
          <w:szCs w:val="24"/>
        </w:rPr>
        <w:t>в области обеспечения информационной основы деятельности;</w:t>
      </w:r>
    </w:p>
    <w:p w:rsidR="00E50053" w:rsidRPr="00E50053" w:rsidRDefault="00E50053" w:rsidP="00E50053">
      <w:pPr>
        <w:numPr>
          <w:ilvl w:val="0"/>
          <w:numId w:val="5"/>
        </w:numPr>
        <w:suppressAutoHyphens/>
        <w:spacing w:after="0" w:line="240" w:lineRule="auto"/>
        <w:ind w:left="0" w:firstLine="1800"/>
        <w:jc w:val="both"/>
        <w:rPr>
          <w:rFonts w:ascii="Times New Roman" w:hAnsi="Times New Roman"/>
          <w:color w:val="00000A"/>
          <w:sz w:val="24"/>
          <w:szCs w:val="24"/>
        </w:rPr>
      </w:pPr>
      <w:r w:rsidRPr="00E50053">
        <w:rPr>
          <w:rFonts w:ascii="Times New Roman" w:hAnsi="Times New Roman"/>
          <w:color w:val="00000A"/>
          <w:sz w:val="24"/>
          <w:szCs w:val="24"/>
        </w:rPr>
        <w:t>в области разработки программ деятельности и принятия педагогических решений;</w:t>
      </w:r>
    </w:p>
    <w:p w:rsidR="00E50053" w:rsidRPr="00E50053" w:rsidRDefault="00E50053" w:rsidP="00E50053">
      <w:pPr>
        <w:numPr>
          <w:ilvl w:val="0"/>
          <w:numId w:val="5"/>
        </w:numPr>
        <w:suppressAutoHyphens/>
        <w:spacing w:after="0" w:line="240" w:lineRule="auto"/>
        <w:ind w:left="0" w:firstLine="1800"/>
        <w:jc w:val="both"/>
        <w:rPr>
          <w:rFonts w:ascii="Times New Roman" w:hAnsi="Times New Roman"/>
          <w:b/>
          <w:color w:val="00000A"/>
          <w:sz w:val="24"/>
          <w:szCs w:val="24"/>
        </w:rPr>
      </w:pPr>
      <w:r w:rsidRPr="00E50053">
        <w:rPr>
          <w:rFonts w:ascii="Times New Roman" w:hAnsi="Times New Roman"/>
          <w:color w:val="00000A"/>
          <w:sz w:val="24"/>
          <w:szCs w:val="24"/>
        </w:rPr>
        <w:t>в области организации учебной деятельности.</w:t>
      </w:r>
    </w:p>
    <w:p w:rsidR="00E50053" w:rsidRPr="00E50053" w:rsidRDefault="00E50053" w:rsidP="00E50053">
      <w:pPr>
        <w:pStyle w:val="10"/>
        <w:ind w:left="1080"/>
        <w:jc w:val="both"/>
        <w:rPr>
          <w:rFonts w:ascii="Times New Roman" w:hAnsi="Times New Roman" w:cs="Times New Roman"/>
          <w:b/>
          <w:color w:val="00000A"/>
        </w:rPr>
      </w:pPr>
    </w:p>
    <w:p w:rsidR="00E50053" w:rsidRPr="00E50053" w:rsidRDefault="00E50053" w:rsidP="00E50053">
      <w:pPr>
        <w:spacing w:after="0" w:line="240" w:lineRule="auto"/>
        <w:jc w:val="both"/>
        <w:rPr>
          <w:rFonts w:ascii="Times New Roman" w:hAnsi="Times New Roman"/>
          <w:color w:val="00000A"/>
          <w:sz w:val="24"/>
          <w:szCs w:val="24"/>
        </w:rPr>
      </w:pPr>
    </w:p>
    <w:p w:rsidR="00E50053" w:rsidRPr="00E50053" w:rsidRDefault="00E50053" w:rsidP="00E50053">
      <w:pPr>
        <w:pStyle w:val="ab"/>
        <w:tabs>
          <w:tab w:val="left" w:pos="1018"/>
          <w:tab w:val="left" w:pos="9174"/>
        </w:tabs>
        <w:spacing w:after="0" w:line="240" w:lineRule="auto"/>
        <w:rPr>
          <w:rFonts w:ascii="Times New Roman" w:hAnsi="Times New Roman"/>
          <w:sz w:val="24"/>
          <w:szCs w:val="24"/>
        </w:rPr>
      </w:pPr>
    </w:p>
    <w:p w:rsidR="00E50053" w:rsidRPr="00E50053" w:rsidRDefault="00E50053" w:rsidP="00E50053">
      <w:pPr>
        <w:pStyle w:val="ab"/>
        <w:tabs>
          <w:tab w:val="left" w:pos="1018"/>
          <w:tab w:val="left" w:pos="9174"/>
        </w:tabs>
        <w:spacing w:after="0" w:line="240" w:lineRule="auto"/>
        <w:jc w:val="right"/>
        <w:rPr>
          <w:rFonts w:ascii="Times New Roman" w:hAnsi="Times New Roman"/>
          <w:sz w:val="24"/>
          <w:szCs w:val="24"/>
        </w:rPr>
      </w:pPr>
      <w:r w:rsidRPr="00E50053">
        <w:rPr>
          <w:rFonts w:ascii="Times New Roman" w:hAnsi="Times New Roman"/>
          <w:sz w:val="24"/>
          <w:szCs w:val="24"/>
        </w:rPr>
        <w:t xml:space="preserve">Приложение </w:t>
      </w:r>
      <w:r>
        <w:rPr>
          <w:rFonts w:ascii="Times New Roman" w:hAnsi="Times New Roman"/>
          <w:sz w:val="24"/>
          <w:szCs w:val="24"/>
        </w:rPr>
        <w:t>3</w:t>
      </w:r>
    </w:p>
    <w:p w:rsidR="00E50053" w:rsidRPr="00E50053" w:rsidRDefault="00E50053" w:rsidP="00E50053">
      <w:pPr>
        <w:pStyle w:val="ab"/>
        <w:tabs>
          <w:tab w:val="left" w:pos="1018"/>
          <w:tab w:val="left" w:pos="9174"/>
        </w:tabs>
        <w:spacing w:after="0" w:line="240" w:lineRule="auto"/>
        <w:jc w:val="right"/>
        <w:rPr>
          <w:rFonts w:ascii="Times New Roman" w:hAnsi="Times New Roman"/>
          <w:sz w:val="24"/>
          <w:szCs w:val="24"/>
        </w:rPr>
      </w:pPr>
    </w:p>
    <w:p w:rsidR="00E50053" w:rsidRPr="00E50053" w:rsidRDefault="00E50053" w:rsidP="00E50053">
      <w:pPr>
        <w:pStyle w:val="ab"/>
        <w:tabs>
          <w:tab w:val="left" w:pos="1018"/>
          <w:tab w:val="left" w:pos="9174"/>
        </w:tabs>
        <w:spacing w:after="0" w:line="240" w:lineRule="auto"/>
        <w:jc w:val="center"/>
        <w:rPr>
          <w:rFonts w:ascii="Times New Roman" w:hAnsi="Times New Roman"/>
          <w:sz w:val="24"/>
          <w:szCs w:val="24"/>
        </w:rPr>
      </w:pPr>
      <w:r w:rsidRPr="00E50053">
        <w:rPr>
          <w:rFonts w:ascii="Times New Roman" w:hAnsi="Times New Roman"/>
          <w:sz w:val="24"/>
          <w:szCs w:val="24"/>
        </w:rPr>
        <w:t>Акт №____</w:t>
      </w:r>
    </w:p>
    <w:p w:rsidR="00E50053" w:rsidRPr="00E50053" w:rsidRDefault="00E50053" w:rsidP="00E50053">
      <w:pPr>
        <w:pStyle w:val="ab"/>
        <w:tabs>
          <w:tab w:val="left" w:pos="1018"/>
          <w:tab w:val="left" w:pos="9174"/>
        </w:tabs>
        <w:spacing w:after="0" w:line="240" w:lineRule="auto"/>
        <w:jc w:val="center"/>
        <w:rPr>
          <w:rFonts w:ascii="Times New Roman" w:hAnsi="Times New Roman"/>
          <w:sz w:val="24"/>
          <w:szCs w:val="24"/>
        </w:rPr>
      </w:pPr>
      <w:r w:rsidRPr="00E50053">
        <w:rPr>
          <w:rFonts w:ascii="Times New Roman" w:hAnsi="Times New Roman"/>
          <w:sz w:val="24"/>
          <w:szCs w:val="24"/>
        </w:rPr>
        <w:t>об отказе работника от подписи об ознакомлении с представлением</w:t>
      </w:r>
    </w:p>
    <w:p w:rsidR="00E50053" w:rsidRPr="00E50053" w:rsidRDefault="00E50053" w:rsidP="00E50053">
      <w:pPr>
        <w:pStyle w:val="ab"/>
        <w:tabs>
          <w:tab w:val="left" w:pos="1018"/>
          <w:tab w:val="left" w:pos="9174"/>
        </w:tabs>
        <w:spacing w:after="0" w:line="240" w:lineRule="auto"/>
        <w:jc w:val="center"/>
        <w:rPr>
          <w:rFonts w:ascii="Times New Roman" w:hAnsi="Times New Roman"/>
          <w:sz w:val="24"/>
          <w:szCs w:val="24"/>
        </w:rPr>
      </w:pPr>
    </w:p>
    <w:p w:rsidR="00E50053" w:rsidRPr="00E50053" w:rsidRDefault="00E50053" w:rsidP="00E50053">
      <w:pPr>
        <w:pStyle w:val="ConsPlusNonformat"/>
        <w:jc w:val="right"/>
        <w:rPr>
          <w:rFonts w:ascii="Times New Roman" w:hAnsi="Times New Roman" w:cs="Times New Roman"/>
          <w:sz w:val="24"/>
          <w:szCs w:val="24"/>
        </w:rPr>
      </w:pPr>
      <w:r w:rsidRPr="00E50053">
        <w:rPr>
          <w:rFonts w:ascii="Times New Roman" w:hAnsi="Times New Roman" w:cs="Times New Roman"/>
          <w:sz w:val="24"/>
          <w:szCs w:val="24"/>
        </w:rPr>
        <w:lastRenderedPageBreak/>
        <w:t xml:space="preserve"> "__"___________ ___ г.</w:t>
      </w:r>
    </w:p>
    <w:p w:rsidR="00E50053" w:rsidRPr="00E50053" w:rsidRDefault="00E50053" w:rsidP="00E50053">
      <w:pPr>
        <w:pStyle w:val="ConsPlusNonformat"/>
        <w:rPr>
          <w:rFonts w:ascii="Times New Roman" w:hAnsi="Times New Roman" w:cs="Times New Roman"/>
          <w:sz w:val="24"/>
          <w:szCs w:val="24"/>
        </w:rPr>
      </w:pP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Настоящим актом удостоверяем, что в нашем присутствии ________________________</w:t>
      </w:r>
    </w:p>
    <w:p w:rsidR="00E50053" w:rsidRPr="00E50053" w:rsidRDefault="00E50053" w:rsidP="00E50053">
      <w:pPr>
        <w:pStyle w:val="ConsPlusNonformat"/>
        <w:rPr>
          <w:rFonts w:ascii="Times New Roman" w:hAnsi="Times New Roman" w:cs="Times New Roman"/>
          <w:i/>
          <w:sz w:val="24"/>
          <w:szCs w:val="24"/>
        </w:rPr>
      </w:pPr>
      <w:r w:rsidRPr="00E50053">
        <w:rPr>
          <w:rFonts w:ascii="Times New Roman" w:hAnsi="Times New Roman" w:cs="Times New Roman"/>
          <w:sz w:val="24"/>
          <w:szCs w:val="24"/>
        </w:rPr>
        <w:t>___________________________________________________________________________</w:t>
      </w:r>
    </w:p>
    <w:p w:rsidR="00E50053" w:rsidRPr="00E50053" w:rsidRDefault="00E50053" w:rsidP="00E50053">
      <w:pPr>
        <w:pStyle w:val="ConsPlusNonformat"/>
        <w:jc w:val="center"/>
        <w:rPr>
          <w:rFonts w:ascii="Times New Roman" w:hAnsi="Times New Roman" w:cs="Times New Roman"/>
          <w:sz w:val="24"/>
          <w:szCs w:val="24"/>
        </w:rPr>
      </w:pPr>
      <w:r w:rsidRPr="00E50053">
        <w:rPr>
          <w:rFonts w:ascii="Times New Roman" w:hAnsi="Times New Roman" w:cs="Times New Roman"/>
          <w:i/>
          <w:sz w:val="24"/>
          <w:szCs w:val="24"/>
        </w:rPr>
        <w:t>(время и место составления акта)</w:t>
      </w:r>
    </w:p>
    <w:p w:rsidR="00E50053" w:rsidRPr="00E50053" w:rsidRDefault="00E50053" w:rsidP="00E50053">
      <w:pPr>
        <w:pStyle w:val="ConsPlusNonformat"/>
        <w:rPr>
          <w:rFonts w:ascii="Times New Roman" w:hAnsi="Times New Roman" w:cs="Times New Roman"/>
          <w:sz w:val="24"/>
          <w:szCs w:val="24"/>
        </w:rPr>
      </w:pPr>
    </w:p>
    <w:p w:rsidR="00E50053" w:rsidRPr="00E50053" w:rsidRDefault="00E50053" w:rsidP="00E50053">
      <w:pPr>
        <w:pStyle w:val="ConsPlusNonformat"/>
        <w:rPr>
          <w:rFonts w:ascii="Times New Roman" w:hAnsi="Times New Roman" w:cs="Times New Roman"/>
          <w:i/>
          <w:sz w:val="24"/>
          <w:szCs w:val="24"/>
        </w:rPr>
      </w:pPr>
      <w:r w:rsidRPr="00E50053">
        <w:rPr>
          <w:rFonts w:ascii="Times New Roman" w:hAnsi="Times New Roman" w:cs="Times New Roman"/>
          <w:sz w:val="24"/>
          <w:szCs w:val="24"/>
        </w:rPr>
        <w:t>___________________________________________________________________________</w:t>
      </w:r>
    </w:p>
    <w:p w:rsidR="00E50053" w:rsidRPr="00E50053" w:rsidRDefault="00E50053" w:rsidP="00E50053">
      <w:pPr>
        <w:pStyle w:val="ConsPlusNonformat"/>
        <w:jc w:val="center"/>
        <w:rPr>
          <w:rFonts w:ascii="Times New Roman" w:hAnsi="Times New Roman" w:cs="Times New Roman"/>
          <w:sz w:val="24"/>
          <w:szCs w:val="24"/>
        </w:rPr>
      </w:pPr>
      <w:r w:rsidRPr="00E50053">
        <w:rPr>
          <w:rFonts w:ascii="Times New Roman" w:hAnsi="Times New Roman" w:cs="Times New Roman"/>
          <w:i/>
          <w:sz w:val="24"/>
          <w:szCs w:val="24"/>
        </w:rPr>
        <w:t>(наименование должности и фамилия, имя, отчество представителя работодателя)</w:t>
      </w:r>
    </w:p>
    <w:p w:rsidR="00E50053" w:rsidRPr="00E50053" w:rsidRDefault="00E50053" w:rsidP="00E50053">
      <w:pPr>
        <w:pStyle w:val="ConsPlusNonformat"/>
        <w:rPr>
          <w:rFonts w:ascii="Times New Roman" w:hAnsi="Times New Roman" w:cs="Times New Roman"/>
          <w:sz w:val="24"/>
          <w:szCs w:val="24"/>
        </w:rPr>
      </w:pPr>
    </w:p>
    <w:p w:rsidR="00E50053" w:rsidRPr="00E50053" w:rsidRDefault="00E50053" w:rsidP="00E50053">
      <w:pPr>
        <w:pStyle w:val="ConsPlusNonformat"/>
        <w:rPr>
          <w:rFonts w:ascii="Times New Roman" w:hAnsi="Times New Roman" w:cs="Times New Roman"/>
          <w:i/>
          <w:sz w:val="24"/>
          <w:szCs w:val="24"/>
        </w:rPr>
      </w:pPr>
      <w:r w:rsidRPr="00E50053">
        <w:rPr>
          <w:rFonts w:ascii="Times New Roman" w:hAnsi="Times New Roman" w:cs="Times New Roman"/>
          <w:sz w:val="24"/>
          <w:szCs w:val="24"/>
        </w:rPr>
        <w:t>ознакомил работника ________________________________________________________</w:t>
      </w:r>
    </w:p>
    <w:p w:rsidR="00E50053" w:rsidRPr="00E50053" w:rsidRDefault="00E50053" w:rsidP="00E50053">
      <w:pPr>
        <w:pStyle w:val="ConsPlusNonformat"/>
        <w:jc w:val="center"/>
        <w:rPr>
          <w:rFonts w:ascii="Times New Roman" w:hAnsi="Times New Roman" w:cs="Times New Roman"/>
          <w:sz w:val="24"/>
          <w:szCs w:val="24"/>
        </w:rPr>
      </w:pPr>
      <w:r w:rsidRPr="00E50053">
        <w:rPr>
          <w:rFonts w:ascii="Times New Roman" w:hAnsi="Times New Roman" w:cs="Times New Roman"/>
          <w:i/>
          <w:sz w:val="24"/>
          <w:szCs w:val="24"/>
        </w:rPr>
        <w:t xml:space="preserve">                                         (фамилия, имя, отчеств,  должность)</w:t>
      </w:r>
    </w:p>
    <w:p w:rsidR="00E50053" w:rsidRPr="00E50053" w:rsidRDefault="00E50053" w:rsidP="00E50053">
      <w:pPr>
        <w:pStyle w:val="ConsPlusNonformat"/>
        <w:jc w:val="both"/>
        <w:rPr>
          <w:rFonts w:ascii="Times New Roman" w:hAnsi="Times New Roman" w:cs="Times New Roman"/>
          <w:sz w:val="24"/>
          <w:szCs w:val="24"/>
        </w:rPr>
      </w:pPr>
      <w:r w:rsidRPr="00E50053">
        <w:rPr>
          <w:rFonts w:ascii="Times New Roman" w:hAnsi="Times New Roman" w:cs="Times New Roman"/>
          <w:sz w:val="24"/>
          <w:szCs w:val="24"/>
        </w:rPr>
        <w:t>___________________________________________________________________________ с представлением работодателя к аттестации на соответствие занимаемой должности от "___"_________ ______ г. в соответствии  с  п.4.5 Положения «О процедуре аттестации педагогических работников  муниципального бюджетного общеобразовательного учреждения  «Бахтемирская СОШ»  на подтверждение соответствия занимаемой должности».</w:t>
      </w:r>
    </w:p>
    <w:p w:rsidR="00E50053" w:rsidRPr="00E50053" w:rsidRDefault="00E50053" w:rsidP="00E50053">
      <w:pPr>
        <w:pStyle w:val="ConsPlusNonformat"/>
        <w:jc w:val="both"/>
        <w:rPr>
          <w:rFonts w:ascii="Times New Roman" w:hAnsi="Times New Roman" w:cs="Times New Roman"/>
          <w:i/>
          <w:sz w:val="24"/>
          <w:szCs w:val="24"/>
        </w:rPr>
      </w:pPr>
      <w:r w:rsidRPr="00E50053">
        <w:rPr>
          <w:rFonts w:ascii="Times New Roman" w:hAnsi="Times New Roman" w:cs="Times New Roman"/>
          <w:sz w:val="24"/>
          <w:szCs w:val="24"/>
        </w:rPr>
        <w:t xml:space="preserve">___________________________________________________________________________ </w:t>
      </w: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i/>
          <w:sz w:val="24"/>
          <w:szCs w:val="24"/>
        </w:rPr>
        <w:t xml:space="preserve">                                                                                        (фамилия, имя, отчество работника)</w:t>
      </w:r>
    </w:p>
    <w:p w:rsidR="00E50053" w:rsidRPr="00E50053" w:rsidRDefault="00E50053" w:rsidP="00E50053">
      <w:pPr>
        <w:pStyle w:val="ConsPlusNonformat"/>
        <w:jc w:val="both"/>
        <w:rPr>
          <w:rFonts w:ascii="Times New Roman" w:hAnsi="Times New Roman" w:cs="Times New Roman"/>
          <w:sz w:val="24"/>
          <w:szCs w:val="24"/>
        </w:rPr>
      </w:pPr>
      <w:r w:rsidRPr="00E50053">
        <w:rPr>
          <w:rFonts w:ascii="Times New Roman" w:hAnsi="Times New Roman" w:cs="Times New Roman"/>
          <w:sz w:val="24"/>
          <w:szCs w:val="24"/>
        </w:rPr>
        <w:t>отказался подписать представление  по причине __________________________________</w:t>
      </w:r>
    </w:p>
    <w:p w:rsidR="00E50053" w:rsidRPr="00E50053" w:rsidRDefault="00E50053" w:rsidP="00E50053">
      <w:pPr>
        <w:pStyle w:val="ConsPlusNonformat"/>
        <w:jc w:val="both"/>
        <w:rPr>
          <w:rFonts w:ascii="Times New Roman" w:hAnsi="Times New Roman" w:cs="Times New Roman"/>
          <w:i/>
          <w:sz w:val="24"/>
          <w:szCs w:val="24"/>
        </w:rPr>
      </w:pPr>
      <w:r w:rsidRPr="00E50053">
        <w:rPr>
          <w:rFonts w:ascii="Times New Roman" w:hAnsi="Times New Roman" w:cs="Times New Roman"/>
          <w:sz w:val="24"/>
          <w:szCs w:val="24"/>
        </w:rPr>
        <w:t>__________________________________________________________________________ .</w:t>
      </w:r>
    </w:p>
    <w:p w:rsidR="00E50053" w:rsidRPr="00E50053" w:rsidRDefault="00E50053" w:rsidP="00E50053">
      <w:pPr>
        <w:pStyle w:val="ConsPlusNonformat"/>
        <w:rPr>
          <w:rFonts w:ascii="Times New Roman" w:hAnsi="Times New Roman" w:cs="Times New Roman"/>
          <w:i/>
          <w:sz w:val="24"/>
          <w:szCs w:val="24"/>
        </w:rPr>
      </w:pP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Подписи лиц, составивших акт:</w:t>
      </w: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1. ________________ _______________ _______________________</w:t>
      </w: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 xml:space="preserve">            (должность)                                (подпись)                         (расшифровка подписи)</w:t>
      </w:r>
    </w:p>
    <w:p w:rsidR="00E50053" w:rsidRPr="00E50053" w:rsidRDefault="00E50053" w:rsidP="00E50053">
      <w:pPr>
        <w:pStyle w:val="ConsPlusNonformat"/>
        <w:rPr>
          <w:rFonts w:ascii="Times New Roman" w:hAnsi="Times New Roman" w:cs="Times New Roman"/>
          <w:sz w:val="24"/>
          <w:szCs w:val="24"/>
        </w:rPr>
      </w:pP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2. ________________ _______________ _______________________</w:t>
      </w: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 xml:space="preserve">          (должность)                             (подпись)                            (расшифровка подписи)</w:t>
      </w:r>
    </w:p>
    <w:p w:rsidR="00E50053" w:rsidRPr="00E50053" w:rsidRDefault="00E50053" w:rsidP="00E50053">
      <w:pPr>
        <w:pStyle w:val="ConsPlusNonformat"/>
        <w:rPr>
          <w:rFonts w:ascii="Times New Roman" w:hAnsi="Times New Roman" w:cs="Times New Roman"/>
          <w:sz w:val="24"/>
          <w:szCs w:val="24"/>
        </w:rPr>
      </w:pP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Настоящий акт составил:</w:t>
      </w: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 xml:space="preserve">    ___________________ _______________ _______________________</w:t>
      </w:r>
    </w:p>
    <w:p w:rsidR="00E50053" w:rsidRPr="00E50053" w:rsidRDefault="00E50053" w:rsidP="00E50053">
      <w:pPr>
        <w:pStyle w:val="ConsPlusNonformat"/>
        <w:rPr>
          <w:rFonts w:ascii="Times New Roman" w:hAnsi="Times New Roman" w:cs="Times New Roman"/>
          <w:sz w:val="24"/>
          <w:szCs w:val="24"/>
        </w:rPr>
      </w:pPr>
      <w:r w:rsidRPr="00E50053">
        <w:rPr>
          <w:rFonts w:ascii="Times New Roman" w:hAnsi="Times New Roman" w:cs="Times New Roman"/>
          <w:sz w:val="24"/>
          <w:szCs w:val="24"/>
        </w:rPr>
        <w:t xml:space="preserve">                             (должность)                       (подпись)                        (расшифровка подписи)</w:t>
      </w:r>
    </w:p>
    <w:p w:rsidR="00E50053" w:rsidRPr="00E50053" w:rsidRDefault="00E50053" w:rsidP="00E50053">
      <w:pPr>
        <w:spacing w:after="0"/>
        <w:ind w:firstLine="540"/>
        <w:jc w:val="both"/>
        <w:rPr>
          <w:rFonts w:ascii="Times New Roman" w:hAnsi="Times New Roman"/>
          <w:color w:val="00000A"/>
          <w:sz w:val="24"/>
          <w:szCs w:val="24"/>
        </w:rPr>
      </w:pPr>
    </w:p>
    <w:p w:rsidR="00E50053" w:rsidRPr="00E50053" w:rsidRDefault="00E50053" w:rsidP="00E50053">
      <w:pPr>
        <w:spacing w:after="0"/>
        <w:jc w:val="both"/>
        <w:rPr>
          <w:rFonts w:ascii="Times New Roman" w:hAnsi="Times New Roman"/>
          <w:sz w:val="24"/>
          <w:szCs w:val="24"/>
        </w:rPr>
      </w:pPr>
      <w:r w:rsidRPr="00E50053">
        <w:rPr>
          <w:rFonts w:ascii="Times New Roman" w:hAnsi="Times New Roman"/>
          <w:color w:val="00000A"/>
          <w:sz w:val="24"/>
          <w:szCs w:val="24"/>
        </w:rPr>
        <w:t>«___» _________ _______ г.</w:t>
      </w:r>
    </w:p>
    <w:p w:rsidR="00E50053" w:rsidRPr="00E50053" w:rsidRDefault="00E50053" w:rsidP="00E50053">
      <w:pPr>
        <w:pStyle w:val="ab"/>
        <w:tabs>
          <w:tab w:val="left" w:pos="1018"/>
          <w:tab w:val="left" w:pos="9174"/>
        </w:tabs>
        <w:spacing w:after="0" w:line="240" w:lineRule="auto"/>
        <w:rPr>
          <w:rFonts w:ascii="Times New Roman" w:hAnsi="Times New Roman"/>
          <w:sz w:val="24"/>
          <w:szCs w:val="24"/>
        </w:rPr>
      </w:pPr>
    </w:p>
    <w:p w:rsidR="00E50053" w:rsidRPr="00E50053" w:rsidRDefault="00E50053" w:rsidP="00E50053">
      <w:pPr>
        <w:pStyle w:val="22"/>
        <w:spacing w:before="0" w:after="0"/>
      </w:pPr>
      <w:r w:rsidRPr="00E50053">
        <w:t xml:space="preserve">С содержанием акта ознакомлен (а)     __________       __________________________       </w:t>
      </w:r>
    </w:p>
    <w:p w:rsidR="00E50053" w:rsidRPr="00E50053" w:rsidRDefault="00E50053" w:rsidP="00E50053">
      <w:pPr>
        <w:pStyle w:val="22"/>
        <w:spacing w:before="0" w:after="0"/>
        <w:jc w:val="right"/>
      </w:pPr>
      <w:r w:rsidRPr="00E50053">
        <w:t xml:space="preserve">                                                                       (подпись)                   (расшифровка подписи работника) </w:t>
      </w:r>
      <w:r w:rsidRPr="00E50053">
        <w:br/>
      </w:r>
      <w:r w:rsidRPr="00E50053">
        <w:tab/>
      </w:r>
      <w:r>
        <w:t>«___» ___________ _______ г.</w:t>
      </w:r>
    </w:p>
    <w:p w:rsidR="00E50053" w:rsidRPr="00E50053" w:rsidRDefault="00E50053" w:rsidP="00E50053">
      <w:pPr>
        <w:spacing w:after="0"/>
        <w:rPr>
          <w:rFonts w:ascii="Times New Roman" w:hAnsi="Times New Roman"/>
          <w:sz w:val="24"/>
          <w:szCs w:val="24"/>
        </w:rPr>
        <w:sectPr w:rsidR="00E50053" w:rsidRPr="00E50053">
          <w:pgSz w:w="11906" w:h="16838"/>
          <w:pgMar w:top="851" w:right="1134" w:bottom="851" w:left="1701" w:header="720" w:footer="720" w:gutter="0"/>
          <w:cols w:space="720"/>
          <w:docGrid w:linePitch="360" w:charSpace="-6145"/>
        </w:sectPr>
      </w:pPr>
    </w:p>
    <w:p w:rsidR="00E50053" w:rsidRPr="00E50053" w:rsidRDefault="00E50053" w:rsidP="00E50053">
      <w:pPr>
        <w:spacing w:after="0" w:line="240" w:lineRule="auto"/>
        <w:rPr>
          <w:rFonts w:ascii="Times New Roman" w:hAnsi="Times New Roman"/>
          <w:sz w:val="24"/>
          <w:szCs w:val="24"/>
        </w:rPr>
      </w:pPr>
    </w:p>
    <w:sectPr w:rsidR="00E50053" w:rsidRPr="00E50053" w:rsidSect="00D36842">
      <w:footerReference w:type="default" r:id="rId8"/>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961" w:rsidRDefault="00A54961" w:rsidP="00646534">
      <w:pPr>
        <w:spacing w:after="0" w:line="240" w:lineRule="auto"/>
      </w:pPr>
      <w:r>
        <w:separator/>
      </w:r>
    </w:p>
  </w:endnote>
  <w:endnote w:type="continuationSeparator" w:id="1">
    <w:p w:rsidR="00A54961" w:rsidRDefault="00A54961" w:rsidP="0064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094"/>
      <w:docPartObj>
        <w:docPartGallery w:val="Page Numbers (Bottom of Page)"/>
        <w:docPartUnique/>
      </w:docPartObj>
    </w:sdtPr>
    <w:sdtContent>
      <w:p w:rsidR="00646534" w:rsidRDefault="00340775">
        <w:pPr>
          <w:pStyle w:val="a5"/>
          <w:jc w:val="right"/>
        </w:pPr>
        <w:r>
          <w:fldChar w:fldCharType="begin"/>
        </w:r>
        <w:r w:rsidR="00584B2C">
          <w:instrText xml:space="preserve"> PAGE   \* MERGEFORMAT </w:instrText>
        </w:r>
        <w:r>
          <w:fldChar w:fldCharType="separate"/>
        </w:r>
        <w:r w:rsidR="0012109D">
          <w:rPr>
            <w:noProof/>
          </w:rPr>
          <w:t>9</w:t>
        </w:r>
        <w:r>
          <w:rPr>
            <w:noProof/>
          </w:rPr>
          <w:fldChar w:fldCharType="end"/>
        </w:r>
      </w:p>
    </w:sdtContent>
  </w:sdt>
  <w:p w:rsidR="00646534" w:rsidRDefault="006465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961" w:rsidRDefault="00A54961" w:rsidP="00646534">
      <w:pPr>
        <w:spacing w:after="0" w:line="240" w:lineRule="auto"/>
      </w:pPr>
      <w:r>
        <w:separator/>
      </w:r>
    </w:p>
  </w:footnote>
  <w:footnote w:type="continuationSeparator" w:id="1">
    <w:p w:rsidR="00A54961" w:rsidRDefault="00A54961" w:rsidP="00646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1077" w:hanging="360"/>
      </w:pPr>
      <w:rPr>
        <w:rFonts w:ascii="Times New Roman" w:hAnsi="Times New Roman" w:cs="Times New Roman"/>
        <w:b w:val="0"/>
        <w:i w:val="0"/>
        <w:sz w:val="24"/>
        <w:szCs w:val="24"/>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4184"/>
        </w:tabs>
        <w:ind w:left="4184" w:hanging="360"/>
      </w:pPr>
      <w:rPr>
        <w:rFonts w:ascii="Wingdings" w:hAnsi="Wingdings" w:cs="Wingdings"/>
      </w:rPr>
    </w:lvl>
    <w:lvl w:ilvl="1">
      <w:start w:val="1"/>
      <w:numFmt w:val="decimal"/>
      <w:lvlText w:val="%1.%2."/>
      <w:lvlJc w:val="left"/>
      <w:pPr>
        <w:tabs>
          <w:tab w:val="num" w:pos="1425"/>
        </w:tabs>
        <w:ind w:left="1425" w:hanging="720"/>
      </w:pPr>
      <w:rPr>
        <w:i w:val="0"/>
      </w:rPr>
    </w:lvl>
    <w:lvl w:ilvl="2">
      <w:start w:val="1"/>
      <w:numFmt w:val="bullet"/>
      <w:lvlText w:val=""/>
      <w:lvlJc w:val="left"/>
      <w:pPr>
        <w:tabs>
          <w:tab w:val="num" w:pos="1770"/>
        </w:tabs>
        <w:ind w:left="1770" w:hanging="360"/>
      </w:pPr>
      <w:rPr>
        <w:rFonts w:ascii="Symbol" w:hAnsi="Symbol" w:cs="Symbol"/>
        <w:color w:val="00000A"/>
      </w:r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2">
    <w:nsid w:val="00000003"/>
    <w:multiLevelType w:val="multilevel"/>
    <w:tmpl w:val="00000003"/>
    <w:name w:val="WWNum3"/>
    <w:lvl w:ilvl="0">
      <w:start w:val="1"/>
      <w:numFmt w:val="decimal"/>
      <w:lvlText w:val="%1."/>
      <w:lvlJc w:val="left"/>
      <w:pPr>
        <w:tabs>
          <w:tab w:val="num" w:pos="0"/>
        </w:tabs>
        <w:ind w:left="1080" w:hanging="360"/>
      </w:pPr>
      <w:rPr>
        <w:rFonts w:ascii="Times New Roman" w:eastAsia="Arial Unicode MS" w:hAnsi="Times New Roman" w:cs="Times New Roman"/>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781189A"/>
    <w:multiLevelType w:val="multilevel"/>
    <w:tmpl w:val="4984AE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B07BB1"/>
    <w:multiLevelType w:val="multilevel"/>
    <w:tmpl w:val="4984AE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C6639C"/>
    <w:multiLevelType w:val="multilevel"/>
    <w:tmpl w:val="674A0C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26D1"/>
    <w:rsid w:val="000279C8"/>
    <w:rsid w:val="00033456"/>
    <w:rsid w:val="00084F7B"/>
    <w:rsid w:val="000B7D01"/>
    <w:rsid w:val="0012109D"/>
    <w:rsid w:val="00181FA9"/>
    <w:rsid w:val="002654AF"/>
    <w:rsid w:val="003021C1"/>
    <w:rsid w:val="003145D9"/>
    <w:rsid w:val="00340775"/>
    <w:rsid w:val="004A67EE"/>
    <w:rsid w:val="004F2D5F"/>
    <w:rsid w:val="005726D1"/>
    <w:rsid w:val="00584B2C"/>
    <w:rsid w:val="005B47F7"/>
    <w:rsid w:val="00646534"/>
    <w:rsid w:val="00765025"/>
    <w:rsid w:val="0082224D"/>
    <w:rsid w:val="0083746A"/>
    <w:rsid w:val="008D10A7"/>
    <w:rsid w:val="009C45F4"/>
    <w:rsid w:val="00A54961"/>
    <w:rsid w:val="00AD269F"/>
    <w:rsid w:val="00BE1293"/>
    <w:rsid w:val="00C574CD"/>
    <w:rsid w:val="00D36842"/>
    <w:rsid w:val="00D84112"/>
    <w:rsid w:val="00E50053"/>
    <w:rsid w:val="00E742A9"/>
    <w:rsid w:val="00F11FE6"/>
    <w:rsid w:val="00F1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A9"/>
    <w:pPr>
      <w:spacing w:after="200" w:line="276" w:lineRule="auto"/>
    </w:pPr>
    <w:rPr>
      <w:rFonts w:eastAsiaTheme="minorEastAsia" w:cs="Times New Roman"/>
      <w:lang w:eastAsia="ru-RU"/>
    </w:rPr>
  </w:style>
  <w:style w:type="paragraph" w:styleId="2">
    <w:name w:val="heading 2"/>
    <w:basedOn w:val="a"/>
    <w:next w:val="a"/>
    <w:link w:val="20"/>
    <w:uiPriority w:val="9"/>
    <w:semiHidden/>
    <w:unhideWhenUsed/>
    <w:qFormat/>
    <w:rsid w:val="00181FA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FA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181FA9"/>
    <w:rPr>
      <w:rFonts w:ascii="Cambria" w:eastAsia="Times New Roman" w:hAnsi="Cambria" w:cs="Times New Roman"/>
      <w:b/>
      <w:bCs/>
      <w:color w:val="4F81BD"/>
      <w:sz w:val="26"/>
      <w:szCs w:val="26"/>
    </w:rPr>
  </w:style>
  <w:style w:type="paragraph" w:styleId="a3">
    <w:name w:val="header"/>
    <w:basedOn w:val="a"/>
    <w:link w:val="a4"/>
    <w:uiPriority w:val="99"/>
    <w:semiHidden/>
    <w:unhideWhenUsed/>
    <w:rsid w:val="0064653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6534"/>
    <w:rPr>
      <w:rFonts w:eastAsiaTheme="minorEastAsia" w:cs="Times New Roman"/>
      <w:lang w:eastAsia="ru-RU"/>
    </w:rPr>
  </w:style>
  <w:style w:type="paragraph" w:styleId="a5">
    <w:name w:val="footer"/>
    <w:basedOn w:val="a"/>
    <w:link w:val="a6"/>
    <w:uiPriority w:val="99"/>
    <w:unhideWhenUsed/>
    <w:rsid w:val="006465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6534"/>
    <w:rPr>
      <w:rFonts w:eastAsiaTheme="minorEastAsia" w:cs="Times New Roman"/>
      <w:lang w:eastAsia="ru-RU"/>
    </w:rPr>
  </w:style>
  <w:style w:type="paragraph" w:styleId="a7">
    <w:name w:val="Balloon Text"/>
    <w:basedOn w:val="a"/>
    <w:link w:val="a8"/>
    <w:uiPriority w:val="99"/>
    <w:semiHidden/>
    <w:unhideWhenUsed/>
    <w:rsid w:val="00F11F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1FE6"/>
    <w:rPr>
      <w:rFonts w:ascii="Segoe UI" w:eastAsiaTheme="minorEastAsia" w:hAnsi="Segoe UI" w:cs="Segoe UI"/>
      <w:sz w:val="18"/>
      <w:szCs w:val="18"/>
      <w:lang w:eastAsia="ru-RU"/>
    </w:rPr>
  </w:style>
  <w:style w:type="paragraph" w:customStyle="1" w:styleId="21">
    <w:name w:val="Оглавление (2)"/>
    <w:basedOn w:val="a"/>
    <w:rsid w:val="000279C8"/>
    <w:pPr>
      <w:shd w:val="clear" w:color="auto" w:fill="FFFFFF"/>
      <w:suppressAutoHyphens/>
      <w:spacing w:after="1080" w:line="274" w:lineRule="exact"/>
      <w:ind w:firstLine="1200"/>
      <w:jc w:val="both"/>
    </w:pPr>
    <w:rPr>
      <w:rFonts w:ascii="Times New Roman" w:eastAsia="Calibri" w:hAnsi="Times New Roman"/>
      <w:color w:val="00000A"/>
      <w:kern w:val="1"/>
      <w:sz w:val="23"/>
      <w:szCs w:val="23"/>
      <w:lang w:eastAsia="en-US"/>
    </w:rPr>
  </w:style>
  <w:style w:type="paragraph" w:customStyle="1" w:styleId="3">
    <w:name w:val="Оглавление (3)"/>
    <w:basedOn w:val="a"/>
    <w:rsid w:val="000279C8"/>
    <w:pPr>
      <w:shd w:val="clear" w:color="auto" w:fill="FFFFFF"/>
      <w:suppressAutoHyphens/>
      <w:spacing w:before="1080" w:after="0" w:line="370" w:lineRule="exact"/>
    </w:pPr>
    <w:rPr>
      <w:rFonts w:ascii="Times New Roman" w:eastAsia="Calibri" w:hAnsi="Times New Roman"/>
      <w:b/>
      <w:bCs/>
      <w:color w:val="00000A"/>
      <w:kern w:val="1"/>
      <w:sz w:val="27"/>
      <w:szCs w:val="27"/>
      <w:lang w:eastAsia="en-US"/>
    </w:rPr>
  </w:style>
  <w:style w:type="paragraph" w:styleId="a9">
    <w:name w:val="Body Text Indent"/>
    <w:basedOn w:val="a"/>
    <w:link w:val="aa"/>
    <w:rsid w:val="00BE1293"/>
    <w:pPr>
      <w:suppressAutoHyphens/>
      <w:spacing w:after="120" w:line="240" w:lineRule="auto"/>
      <w:ind w:left="283"/>
    </w:pPr>
    <w:rPr>
      <w:rFonts w:ascii="Arial Unicode MS" w:eastAsia="Arial Unicode MS" w:hAnsi="Arial Unicode MS" w:cs="Arial Unicode MS"/>
      <w:color w:val="000000"/>
      <w:kern w:val="1"/>
      <w:sz w:val="24"/>
      <w:szCs w:val="24"/>
    </w:rPr>
  </w:style>
  <w:style w:type="character" w:customStyle="1" w:styleId="aa">
    <w:name w:val="Основной текст с отступом Знак"/>
    <w:basedOn w:val="a0"/>
    <w:link w:val="a9"/>
    <w:rsid w:val="00BE1293"/>
    <w:rPr>
      <w:rFonts w:ascii="Arial Unicode MS" w:eastAsia="Arial Unicode MS" w:hAnsi="Arial Unicode MS" w:cs="Arial Unicode MS"/>
      <w:color w:val="000000"/>
      <w:kern w:val="1"/>
      <w:sz w:val="24"/>
      <w:szCs w:val="24"/>
      <w:lang w:eastAsia="ru-RU"/>
    </w:rPr>
  </w:style>
  <w:style w:type="paragraph" w:customStyle="1" w:styleId="1">
    <w:name w:val="Обычный (веб)1"/>
    <w:basedOn w:val="a"/>
    <w:rsid w:val="00BE1293"/>
    <w:pPr>
      <w:suppressAutoHyphens/>
      <w:spacing w:before="280" w:after="280" w:line="240" w:lineRule="auto"/>
    </w:pPr>
    <w:rPr>
      <w:rFonts w:ascii="Times New Roman" w:eastAsia="Arial Unicode MS" w:hAnsi="Times New Roman"/>
      <w:color w:val="00000A"/>
      <w:kern w:val="1"/>
      <w:sz w:val="24"/>
      <w:szCs w:val="24"/>
    </w:rPr>
  </w:style>
  <w:style w:type="paragraph" w:styleId="ab">
    <w:name w:val="Body Text"/>
    <w:basedOn w:val="a"/>
    <w:link w:val="ac"/>
    <w:uiPriority w:val="99"/>
    <w:semiHidden/>
    <w:unhideWhenUsed/>
    <w:rsid w:val="00E50053"/>
    <w:pPr>
      <w:spacing w:after="120"/>
    </w:pPr>
  </w:style>
  <w:style w:type="character" w:customStyle="1" w:styleId="ac">
    <w:name w:val="Основной текст Знак"/>
    <w:basedOn w:val="a0"/>
    <w:link w:val="ab"/>
    <w:uiPriority w:val="99"/>
    <w:semiHidden/>
    <w:rsid w:val="00E50053"/>
    <w:rPr>
      <w:rFonts w:eastAsiaTheme="minorEastAsia" w:cs="Times New Roman"/>
      <w:lang w:eastAsia="ru-RU"/>
    </w:rPr>
  </w:style>
  <w:style w:type="character" w:customStyle="1" w:styleId="apple-style-span">
    <w:name w:val="apple-style-span"/>
    <w:basedOn w:val="a0"/>
    <w:rsid w:val="00E50053"/>
  </w:style>
  <w:style w:type="character" w:customStyle="1" w:styleId="searchcolor">
    <w:name w:val="search_color"/>
    <w:basedOn w:val="a0"/>
    <w:rsid w:val="00E50053"/>
    <w:rPr>
      <w:color w:val="000000"/>
      <w:shd w:val="clear" w:color="auto" w:fill="FFFFFF"/>
    </w:rPr>
  </w:style>
  <w:style w:type="character" w:styleId="ad">
    <w:name w:val="Hyperlink"/>
    <w:basedOn w:val="a0"/>
    <w:rsid w:val="00E50053"/>
    <w:rPr>
      <w:color w:val="0000FF"/>
      <w:u w:val="single"/>
    </w:rPr>
  </w:style>
  <w:style w:type="paragraph" w:customStyle="1" w:styleId="22">
    <w:name w:val="Обычный (веб)2"/>
    <w:basedOn w:val="a"/>
    <w:rsid w:val="00E50053"/>
    <w:pPr>
      <w:suppressAutoHyphens/>
      <w:spacing w:before="280" w:after="280" w:line="240" w:lineRule="auto"/>
    </w:pPr>
    <w:rPr>
      <w:rFonts w:ascii="Times New Roman" w:eastAsia="Arial Unicode MS" w:hAnsi="Times New Roman"/>
      <w:color w:val="00000A"/>
      <w:kern w:val="1"/>
      <w:sz w:val="24"/>
      <w:szCs w:val="24"/>
    </w:rPr>
  </w:style>
  <w:style w:type="paragraph" w:customStyle="1" w:styleId="ConsPlusNonformat">
    <w:name w:val="ConsPlusNonformat"/>
    <w:rsid w:val="00E50053"/>
    <w:pPr>
      <w:suppressAutoHyphens/>
      <w:spacing w:after="0" w:line="240" w:lineRule="auto"/>
    </w:pPr>
    <w:rPr>
      <w:rFonts w:ascii="Courier New" w:eastAsia="Arial Unicode MS" w:hAnsi="Courier New" w:cs="Courier New"/>
      <w:color w:val="00000A"/>
      <w:kern w:val="1"/>
      <w:sz w:val="20"/>
      <w:szCs w:val="20"/>
      <w:lang w:eastAsia="ar-SA"/>
    </w:rPr>
  </w:style>
  <w:style w:type="paragraph" w:customStyle="1" w:styleId="10">
    <w:name w:val="Абзац списка1"/>
    <w:basedOn w:val="a"/>
    <w:rsid w:val="00E50053"/>
    <w:pPr>
      <w:suppressAutoHyphens/>
      <w:spacing w:after="0" w:line="240" w:lineRule="auto"/>
      <w:ind w:left="720"/>
      <w:contextualSpacing/>
    </w:pPr>
    <w:rPr>
      <w:rFonts w:ascii="Arial Unicode MS" w:eastAsia="Arial Unicode MS" w:hAnsi="Arial Unicode MS" w:cs="Arial Unicode MS"/>
      <w:color w:val="000000"/>
      <w:kern w:val="1"/>
      <w:sz w:val="24"/>
      <w:szCs w:val="24"/>
    </w:rPr>
  </w:style>
  <w:style w:type="paragraph" w:customStyle="1" w:styleId="23">
    <w:name w:val="Абзац списка2"/>
    <w:basedOn w:val="a"/>
    <w:rsid w:val="00E50053"/>
    <w:pPr>
      <w:widowControl w:val="0"/>
      <w:suppressAutoHyphens/>
      <w:spacing w:after="0" w:line="240" w:lineRule="auto"/>
      <w:ind w:left="720"/>
    </w:pPr>
    <w:rPr>
      <w:rFonts w:ascii="Times New Roman" w:eastAsia="Calibri" w:hAnsi="Times New Roman"/>
      <w:color w:val="00000A"/>
      <w:kern w:val="1"/>
      <w:sz w:val="20"/>
      <w:szCs w:val="20"/>
    </w:rPr>
  </w:style>
  <w:style w:type="paragraph" w:customStyle="1" w:styleId="headertexttopleveltextcentertext">
    <w:name w:val="headertext topleveltext centertext"/>
    <w:basedOn w:val="a"/>
    <w:rsid w:val="00E50053"/>
    <w:pPr>
      <w:suppressAutoHyphens/>
      <w:spacing w:before="280" w:after="280" w:line="240" w:lineRule="auto"/>
    </w:pPr>
    <w:rPr>
      <w:rFonts w:ascii="Times New Roman" w:eastAsia="Times New Roman" w:hAnsi="Times New Roman"/>
      <w:color w:val="00000A"/>
      <w:kern w:val="1"/>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Завуч</cp:lastModifiedBy>
  <cp:revision>2</cp:revision>
  <cp:lastPrinted>2019-03-06T10:43:00Z</cp:lastPrinted>
  <dcterms:created xsi:type="dcterms:W3CDTF">2019-03-07T06:52:00Z</dcterms:created>
  <dcterms:modified xsi:type="dcterms:W3CDTF">2019-03-07T06:52:00Z</dcterms:modified>
</cp:coreProperties>
</file>